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4DE" w:rsidRPr="005A5A95" w:rsidRDefault="005114DE" w:rsidP="005114DE">
      <w:pPr>
        <w:jc w:val="center"/>
        <w:rPr>
          <w:rFonts w:cs="B Lotus"/>
          <w:b/>
          <w:bCs/>
          <w:rtl/>
          <w:lang w:bidi="fa-IR"/>
        </w:rPr>
      </w:pPr>
      <w:r w:rsidRPr="005A5A95">
        <w:rPr>
          <w:rFonts w:cs="B Lotus" w:hint="cs"/>
          <w:b/>
          <w:bCs/>
          <w:rtl/>
          <w:lang w:bidi="fa-IR"/>
        </w:rPr>
        <w:t>بسمه تعالی</w:t>
      </w:r>
    </w:p>
    <w:p w:rsidR="00C67F11" w:rsidRDefault="005114DE" w:rsidP="0000692D">
      <w:pPr>
        <w:jc w:val="center"/>
        <w:rPr>
          <w:rFonts w:cs="B Lotus"/>
          <w:sz w:val="28"/>
          <w:szCs w:val="28"/>
          <w:rtl/>
          <w:lang w:bidi="fa-IR"/>
        </w:rPr>
      </w:pPr>
      <w:r>
        <w:rPr>
          <w:rFonts w:cs="B Titr" w:hint="cs"/>
          <w:b/>
          <w:bCs/>
          <w:sz w:val="28"/>
          <w:szCs w:val="28"/>
          <w:rtl/>
          <w:lang w:bidi="fa-IR"/>
        </w:rPr>
        <w:t>نتایج خود</w:t>
      </w:r>
      <w:r w:rsidRPr="00DE2BB8">
        <w:rPr>
          <w:rFonts w:cs="B Titr" w:hint="cs"/>
          <w:b/>
          <w:bCs/>
          <w:sz w:val="28"/>
          <w:szCs w:val="28"/>
          <w:rtl/>
          <w:lang w:bidi="fa-IR"/>
        </w:rPr>
        <w:t xml:space="preserve">ارزيابي </w:t>
      </w:r>
      <w:r>
        <w:rPr>
          <w:rFonts w:cs="B Titr" w:hint="cs"/>
          <w:b/>
          <w:bCs/>
          <w:sz w:val="28"/>
          <w:szCs w:val="28"/>
          <w:rtl/>
          <w:lang w:bidi="fa-IR"/>
        </w:rPr>
        <w:t xml:space="preserve">دانشگاه/ دانشکده علوم پزشکی تبریز بر اساس استانداردهای </w:t>
      </w:r>
    </w:p>
    <w:p w:rsidR="0003784F" w:rsidRDefault="0003784F" w:rsidP="0003784F">
      <w:pPr>
        <w:rPr>
          <w:rFonts w:cs="B Lotus"/>
          <w:sz w:val="28"/>
          <w:szCs w:val="28"/>
          <w:lang w:bidi="fa-IR"/>
        </w:rPr>
      </w:pPr>
    </w:p>
    <w:p w:rsidR="00953866" w:rsidRDefault="00953866" w:rsidP="00953866">
      <w:pPr>
        <w:pStyle w:val="ListParagraph"/>
        <w:numPr>
          <w:ilvl w:val="0"/>
          <w:numId w:val="21"/>
        </w:numPr>
        <w:rPr>
          <w:rFonts w:cs="B Lotus"/>
          <w:sz w:val="28"/>
          <w:szCs w:val="28"/>
          <w:lang w:bidi="fa-IR"/>
        </w:rPr>
      </w:pPr>
      <w:r>
        <w:rPr>
          <w:rFonts w:cs="B Titr" w:hint="cs"/>
          <w:b/>
          <w:bCs/>
          <w:rtl/>
          <w:lang w:bidi="fa-IR"/>
        </w:rPr>
        <w:t>متن استاندارد و نشانگرهای آن:</w:t>
      </w:r>
    </w:p>
    <w:tbl>
      <w:tblPr>
        <w:bidiVisual/>
        <w:tblW w:w="9180" w:type="dxa"/>
        <w:jc w:val="center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ook w:val="01E0" w:firstRow="1" w:lastRow="1" w:firstColumn="1" w:lastColumn="1" w:noHBand="0" w:noVBand="0"/>
      </w:tblPr>
      <w:tblGrid>
        <w:gridCol w:w="1620"/>
        <w:gridCol w:w="7560"/>
      </w:tblGrid>
      <w:tr w:rsidR="00953866" w:rsidTr="00953866">
        <w:trPr>
          <w:jc w:val="center"/>
        </w:trPr>
        <w:tc>
          <w:tcPr>
            <w:tcW w:w="162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8DB3E2" w:themeFill="text2" w:themeFillTint="66"/>
          </w:tcPr>
          <w:p w:rsidR="00953866" w:rsidRDefault="00953866">
            <w:pPr>
              <w:jc w:val="center"/>
              <w:rPr>
                <w:rFonts w:cs="B Lotus"/>
                <w:b/>
                <w:bCs/>
                <w:color w:val="000000" w:themeColor="text1"/>
                <w:lang w:bidi="fa-IR"/>
              </w:rPr>
            </w:pPr>
          </w:p>
        </w:tc>
        <w:tc>
          <w:tcPr>
            <w:tcW w:w="756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8DB3E2" w:themeFill="text2" w:themeFillTint="66"/>
            <w:vAlign w:val="center"/>
          </w:tcPr>
          <w:p w:rsidR="00953866" w:rsidRDefault="00953866">
            <w:pPr>
              <w:jc w:val="center"/>
              <w:rPr>
                <w:rFonts w:cs="B Lotus"/>
                <w:b/>
                <w:bCs/>
                <w:color w:val="000000" w:themeColor="text1"/>
              </w:rPr>
            </w:pPr>
          </w:p>
        </w:tc>
      </w:tr>
      <w:tr w:rsidR="00953866" w:rsidTr="00953866">
        <w:trPr>
          <w:jc w:val="center"/>
        </w:trPr>
        <w:tc>
          <w:tcPr>
            <w:tcW w:w="162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hideMark/>
          </w:tcPr>
          <w:p w:rsidR="00953866" w:rsidRDefault="00953866">
            <w:pPr>
              <w:jc w:val="center"/>
              <w:rPr>
                <w:rFonts w:cs="B Lotus"/>
                <w:b/>
                <w:bCs/>
                <w:lang w:bidi="fa-IR"/>
              </w:rPr>
            </w:pPr>
            <w:r>
              <w:rPr>
                <w:rFonts w:cs="B Lotus" w:hint="cs"/>
                <w:b/>
                <w:bCs/>
                <w:color w:val="000000" w:themeColor="text1"/>
                <w:rtl/>
                <w:lang w:bidi="fa-IR"/>
              </w:rPr>
              <w:t xml:space="preserve">شماره استاندارد: </w:t>
            </w:r>
            <w:r>
              <w:rPr>
                <w:rFonts w:cs="B Mitra" w:hint="cs"/>
                <w:szCs w:val="28"/>
                <w:lang w:bidi="fa-IR"/>
              </w:rPr>
              <w:t xml:space="preserve"> </w:t>
            </w:r>
            <w:r>
              <w:rPr>
                <w:rFonts w:cs="B Mitra"/>
                <w:b/>
                <w:bCs/>
                <w:szCs w:val="28"/>
              </w:rPr>
              <w:t>S</w:t>
            </w:r>
            <w:r>
              <w:rPr>
                <w:rFonts w:cs="B Mitra"/>
                <w:b/>
                <w:bCs/>
                <w:szCs w:val="28"/>
                <w:vertAlign w:val="subscript"/>
              </w:rPr>
              <w:t>6</w:t>
            </w:r>
            <w:r>
              <w:rPr>
                <w:rFonts w:cs="B Mitra"/>
                <w:b/>
                <w:bCs/>
                <w:szCs w:val="28"/>
              </w:rPr>
              <w:t>A</w:t>
            </w:r>
            <w:r>
              <w:rPr>
                <w:rFonts w:cs="B Mitra"/>
                <w:b/>
                <w:bCs/>
                <w:szCs w:val="28"/>
                <w:vertAlign w:val="subscript"/>
              </w:rPr>
              <w:t>7</w:t>
            </w:r>
          </w:p>
        </w:tc>
        <w:tc>
          <w:tcPr>
            <w:tcW w:w="756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hideMark/>
          </w:tcPr>
          <w:p w:rsidR="00953866" w:rsidRDefault="00953866">
            <w:pPr>
              <w:pStyle w:val="StyleStyleStyle120ptAfter0"/>
              <w:rPr>
                <w:rFonts w:cs="B Mitra"/>
                <w:b w:val="0"/>
                <w:bCs w:val="0"/>
                <w:szCs w:val="28"/>
              </w:rPr>
            </w:pPr>
            <w:r>
              <w:rPr>
                <w:rFonts w:cs="B Mitra" w:hint="cs"/>
                <w:b w:val="0"/>
                <w:bCs w:val="0"/>
                <w:szCs w:val="28"/>
                <w:rtl/>
              </w:rPr>
              <w:t>برنامه ريزي براي استفاده گسترده اعضاي هيأت علمي از فرصتهاي مطالعاتي و سفرهاي علمي</w:t>
            </w:r>
          </w:p>
        </w:tc>
      </w:tr>
      <w:tr w:rsidR="00953866" w:rsidTr="00953866">
        <w:trPr>
          <w:jc w:val="center"/>
        </w:trPr>
        <w:tc>
          <w:tcPr>
            <w:tcW w:w="162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</w:tcPr>
          <w:p w:rsidR="00953866" w:rsidRDefault="00953866">
            <w:pPr>
              <w:jc w:val="center"/>
              <w:rPr>
                <w:rFonts w:cs="B Mitra"/>
                <w:szCs w:val="28"/>
                <w:rtl/>
              </w:rPr>
            </w:pPr>
            <w:r>
              <w:rPr>
                <w:rFonts w:cs="B Mitra" w:hint="cs"/>
                <w:szCs w:val="28"/>
                <w:rtl/>
              </w:rPr>
              <w:t>نشانگرها</w:t>
            </w:r>
          </w:p>
          <w:p w:rsidR="00953866" w:rsidRDefault="00953866">
            <w:pPr>
              <w:rPr>
                <w:rFonts w:cs="B Mitra"/>
                <w:szCs w:val="28"/>
              </w:rPr>
            </w:pPr>
          </w:p>
        </w:tc>
        <w:tc>
          <w:tcPr>
            <w:tcW w:w="756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hideMark/>
          </w:tcPr>
          <w:p w:rsidR="00953866" w:rsidRDefault="00953866">
            <w:pPr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/>
                <w:sz w:val="28"/>
                <w:szCs w:val="28"/>
              </w:rPr>
              <w:t>I</w:t>
            </w:r>
            <w:r>
              <w:rPr>
                <w:rFonts w:cs="B Mitra"/>
                <w:sz w:val="28"/>
                <w:szCs w:val="28"/>
                <w:vertAlign w:val="subscript"/>
              </w:rPr>
              <w:t>1</w:t>
            </w:r>
            <w:r>
              <w:rPr>
                <w:rFonts w:cs="B Mitra"/>
                <w:sz w:val="28"/>
                <w:szCs w:val="28"/>
              </w:rPr>
              <w:t>S</w:t>
            </w:r>
            <w:r>
              <w:rPr>
                <w:rFonts w:cs="B Mitra"/>
                <w:sz w:val="28"/>
                <w:szCs w:val="28"/>
                <w:vertAlign w:val="subscript"/>
              </w:rPr>
              <w:t>6</w:t>
            </w:r>
            <w:r>
              <w:rPr>
                <w:rFonts w:cs="B Mitra"/>
                <w:sz w:val="28"/>
                <w:szCs w:val="28"/>
              </w:rPr>
              <w:t>A</w:t>
            </w:r>
            <w:r>
              <w:rPr>
                <w:rFonts w:cs="B Mitra"/>
                <w:sz w:val="28"/>
                <w:szCs w:val="28"/>
                <w:vertAlign w:val="subscript"/>
              </w:rPr>
              <w:t>7</w:t>
            </w:r>
            <w:r>
              <w:rPr>
                <w:rFonts w:cs="B Mitra" w:hint="cs"/>
                <w:sz w:val="28"/>
                <w:szCs w:val="28"/>
                <w:rtl/>
              </w:rPr>
              <w:t>- مشخص بودن فرآيند بررسي و تصميم گيري در مورد فرصتهاي مطالعاتي (</w:t>
            </w:r>
            <w:r>
              <w:rPr>
                <w:rFonts w:cs="B Mitra" w:hint="cs"/>
                <w:sz w:val="28"/>
                <w:szCs w:val="28"/>
                <w:rtl/>
                <w:lang w:eastAsia="zh-CN"/>
              </w:rPr>
              <w:t>الزامي)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  </w:t>
            </w:r>
          </w:p>
          <w:p w:rsidR="00953866" w:rsidRDefault="00953866">
            <w:pPr>
              <w:rPr>
                <w:rFonts w:cs="B Mitra"/>
                <w:color w:val="008080"/>
                <w:sz w:val="28"/>
                <w:szCs w:val="28"/>
                <w:rtl/>
              </w:rPr>
            </w:pPr>
            <w:r>
              <w:rPr>
                <w:rFonts w:cs="B Mitra"/>
                <w:color w:val="008080"/>
                <w:sz w:val="28"/>
                <w:szCs w:val="28"/>
              </w:rPr>
              <w:t>I</w:t>
            </w:r>
            <w:r>
              <w:rPr>
                <w:rFonts w:cs="B Mitra"/>
                <w:color w:val="008080"/>
                <w:sz w:val="28"/>
                <w:szCs w:val="28"/>
                <w:vertAlign w:val="subscript"/>
              </w:rPr>
              <w:t>2</w:t>
            </w:r>
            <w:r>
              <w:rPr>
                <w:rFonts w:cs="B Mitra"/>
                <w:color w:val="008080"/>
                <w:sz w:val="28"/>
                <w:szCs w:val="28"/>
              </w:rPr>
              <w:t>S</w:t>
            </w:r>
            <w:r>
              <w:rPr>
                <w:rFonts w:cs="B Mitra"/>
                <w:color w:val="008080"/>
                <w:sz w:val="28"/>
                <w:szCs w:val="28"/>
                <w:vertAlign w:val="subscript"/>
              </w:rPr>
              <w:t>6</w:t>
            </w:r>
            <w:r>
              <w:rPr>
                <w:rFonts w:cs="B Mitra"/>
                <w:color w:val="008080"/>
                <w:sz w:val="28"/>
                <w:szCs w:val="28"/>
              </w:rPr>
              <w:t>A</w:t>
            </w:r>
            <w:r>
              <w:rPr>
                <w:rFonts w:cs="B Mitra"/>
                <w:color w:val="008080"/>
                <w:sz w:val="28"/>
                <w:szCs w:val="28"/>
                <w:vertAlign w:val="subscript"/>
              </w:rPr>
              <w:t>7</w:t>
            </w:r>
            <w:r>
              <w:rPr>
                <w:rFonts w:cs="B Mitra" w:hint="cs"/>
                <w:color w:val="008080"/>
                <w:sz w:val="28"/>
                <w:szCs w:val="28"/>
                <w:rtl/>
              </w:rPr>
              <w:t>- وجود سيستم براي ارائه خدمات مشاوره اي به اعضاي هيات علمي متقاضي فرصتهاي مطالعاتي (ترجيحي)</w:t>
            </w:r>
          </w:p>
          <w:p w:rsidR="00953866" w:rsidRDefault="00953866">
            <w:pPr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/>
                <w:sz w:val="28"/>
                <w:szCs w:val="28"/>
              </w:rPr>
              <w:t>I</w:t>
            </w:r>
            <w:r>
              <w:rPr>
                <w:rFonts w:cs="B Mitra"/>
                <w:sz w:val="28"/>
                <w:szCs w:val="28"/>
                <w:vertAlign w:val="subscript"/>
              </w:rPr>
              <w:t>3</w:t>
            </w:r>
            <w:r>
              <w:rPr>
                <w:rFonts w:cs="B Mitra"/>
                <w:sz w:val="28"/>
                <w:szCs w:val="28"/>
              </w:rPr>
              <w:t>S</w:t>
            </w:r>
            <w:r>
              <w:rPr>
                <w:rFonts w:cs="B Mitra"/>
                <w:sz w:val="28"/>
                <w:szCs w:val="28"/>
                <w:vertAlign w:val="subscript"/>
              </w:rPr>
              <w:t>6</w:t>
            </w:r>
            <w:r>
              <w:rPr>
                <w:rFonts w:cs="B Mitra"/>
                <w:sz w:val="28"/>
                <w:szCs w:val="28"/>
              </w:rPr>
              <w:t>A</w:t>
            </w:r>
            <w:r>
              <w:rPr>
                <w:rFonts w:cs="B Mitra"/>
                <w:sz w:val="28"/>
                <w:szCs w:val="28"/>
                <w:vertAlign w:val="subscript"/>
              </w:rPr>
              <w:t>7</w:t>
            </w:r>
            <w:r>
              <w:rPr>
                <w:rFonts w:cs="B Mitra" w:hint="cs"/>
                <w:sz w:val="28"/>
                <w:szCs w:val="28"/>
                <w:rtl/>
              </w:rPr>
              <w:t>- وجود گزارشهاي مدون ارزشيابي از سفرهاي علمي که با حمايت  دانشگاه  انجام شده (</w:t>
            </w:r>
            <w:r>
              <w:rPr>
                <w:rFonts w:cs="B Mitra" w:hint="cs"/>
                <w:sz w:val="28"/>
                <w:szCs w:val="28"/>
                <w:rtl/>
                <w:lang w:eastAsia="zh-CN"/>
              </w:rPr>
              <w:t>الزامي)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  </w:t>
            </w:r>
          </w:p>
          <w:p w:rsidR="00953866" w:rsidRDefault="00953866">
            <w:pPr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/>
                <w:sz w:val="28"/>
                <w:szCs w:val="28"/>
              </w:rPr>
              <w:t>I</w:t>
            </w:r>
            <w:r>
              <w:rPr>
                <w:rFonts w:cs="B Mitra"/>
                <w:sz w:val="28"/>
                <w:szCs w:val="28"/>
                <w:vertAlign w:val="subscript"/>
              </w:rPr>
              <w:t>4</w:t>
            </w:r>
            <w:r>
              <w:rPr>
                <w:rFonts w:cs="B Mitra"/>
                <w:sz w:val="28"/>
                <w:szCs w:val="28"/>
              </w:rPr>
              <w:t>S</w:t>
            </w:r>
            <w:r>
              <w:rPr>
                <w:rFonts w:cs="B Mitra"/>
                <w:sz w:val="28"/>
                <w:szCs w:val="28"/>
                <w:vertAlign w:val="subscript"/>
              </w:rPr>
              <w:t>6</w:t>
            </w:r>
            <w:r>
              <w:rPr>
                <w:rFonts w:cs="B Mitra"/>
                <w:sz w:val="28"/>
                <w:szCs w:val="28"/>
              </w:rPr>
              <w:t>A</w:t>
            </w:r>
            <w:r>
              <w:rPr>
                <w:rFonts w:cs="B Mitra"/>
                <w:sz w:val="28"/>
                <w:szCs w:val="28"/>
                <w:vertAlign w:val="subscript"/>
              </w:rPr>
              <w:t>7</w:t>
            </w:r>
            <w:r>
              <w:rPr>
                <w:rFonts w:cs="B Mitra" w:hint="cs"/>
                <w:sz w:val="28"/>
                <w:szCs w:val="28"/>
                <w:rtl/>
              </w:rPr>
              <w:t>- مشخص بودن فرآيند بررسي و تصميم گيري در مورد سفرهاي علمي (شرکت در گردهمايهاي علمي خارج از کشور ....) (</w:t>
            </w:r>
            <w:r>
              <w:rPr>
                <w:rFonts w:cs="B Mitra" w:hint="cs"/>
                <w:sz w:val="28"/>
                <w:szCs w:val="28"/>
                <w:rtl/>
                <w:lang w:eastAsia="zh-CN"/>
              </w:rPr>
              <w:t>الزامي)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  </w:t>
            </w:r>
          </w:p>
          <w:p w:rsidR="00953866" w:rsidRDefault="00953866">
            <w:pPr>
              <w:rPr>
                <w:rFonts w:cs="B Mitra"/>
                <w:color w:val="008080"/>
                <w:sz w:val="28"/>
                <w:szCs w:val="28"/>
              </w:rPr>
            </w:pPr>
            <w:r>
              <w:rPr>
                <w:rFonts w:cs="B Mitra"/>
                <w:color w:val="008080"/>
                <w:sz w:val="28"/>
                <w:szCs w:val="28"/>
              </w:rPr>
              <w:t>I</w:t>
            </w:r>
            <w:r>
              <w:rPr>
                <w:rFonts w:cs="B Mitra"/>
                <w:color w:val="008080"/>
                <w:sz w:val="28"/>
                <w:szCs w:val="28"/>
                <w:vertAlign w:val="subscript"/>
              </w:rPr>
              <w:t>5</w:t>
            </w:r>
            <w:r>
              <w:rPr>
                <w:rFonts w:cs="B Mitra"/>
                <w:color w:val="008080"/>
                <w:sz w:val="28"/>
                <w:szCs w:val="28"/>
              </w:rPr>
              <w:t>S</w:t>
            </w:r>
            <w:r>
              <w:rPr>
                <w:rFonts w:cs="B Mitra"/>
                <w:color w:val="008080"/>
                <w:sz w:val="28"/>
                <w:szCs w:val="28"/>
                <w:vertAlign w:val="subscript"/>
              </w:rPr>
              <w:t>6</w:t>
            </w:r>
            <w:r>
              <w:rPr>
                <w:rFonts w:cs="B Mitra"/>
                <w:color w:val="008080"/>
                <w:sz w:val="28"/>
                <w:szCs w:val="28"/>
              </w:rPr>
              <w:t>A</w:t>
            </w:r>
            <w:r>
              <w:rPr>
                <w:rFonts w:cs="B Mitra"/>
                <w:color w:val="008080"/>
                <w:sz w:val="28"/>
                <w:szCs w:val="28"/>
                <w:vertAlign w:val="subscript"/>
              </w:rPr>
              <w:t>7</w:t>
            </w:r>
            <w:r>
              <w:rPr>
                <w:rFonts w:cs="B Mitra" w:hint="cs"/>
                <w:color w:val="008080"/>
                <w:sz w:val="28"/>
                <w:szCs w:val="28"/>
                <w:rtl/>
              </w:rPr>
              <w:t>- روند رو به رشد نسبت اعضاء هيئت علمي که تسهيلات مسافرت علمي( اعم از فرصتهاي مطالعاتي و شرکت در همايشها) دريافت کرده اند به کل اعضاء در 5 سال گذشته (ترجيحي)</w:t>
            </w:r>
          </w:p>
        </w:tc>
      </w:tr>
    </w:tbl>
    <w:p w:rsidR="00953866" w:rsidRDefault="00953866" w:rsidP="00953866">
      <w:pPr>
        <w:ind w:left="-604" w:right="-720"/>
        <w:rPr>
          <w:rFonts w:cs="Lotus"/>
          <w:sz w:val="22"/>
          <w:szCs w:val="22"/>
          <w:rtl/>
          <w:lang w:bidi="fa-IR"/>
        </w:rPr>
      </w:pPr>
      <w:r>
        <w:rPr>
          <w:rFonts w:cs="B Mitra" w:hint="cs"/>
          <w:szCs w:val="28"/>
          <w:rtl/>
        </w:rPr>
        <w:t xml:space="preserve">* </w:t>
      </w:r>
      <w:r>
        <w:rPr>
          <w:rFonts w:cs="B Mitra" w:hint="cs"/>
          <w:sz w:val="22"/>
          <w:rtl/>
        </w:rPr>
        <w:t>نشانگرهای ذیل هر استاندارد، به عنوان راهنمایی برای درک بهتر مفهوم و مصادیق استاندارد ارائه می شوند. دانشگاه می</w:t>
      </w:r>
      <w:r>
        <w:rPr>
          <w:rFonts w:cs="B Mitra" w:hint="cs"/>
          <w:sz w:val="22"/>
          <w:rtl/>
        </w:rPr>
        <w:softHyphen/>
        <w:t xml:space="preserve">تواند حسب مورد از برخی از این نشانگرها به عنوان سنجه های خودارزیابی استفاده کند. </w:t>
      </w:r>
    </w:p>
    <w:p w:rsidR="00953866" w:rsidRDefault="00953866" w:rsidP="00953866">
      <w:pPr>
        <w:rPr>
          <w:rFonts w:cs="B Titr"/>
          <w:b/>
          <w:bCs/>
          <w:sz w:val="28"/>
          <w:szCs w:val="28"/>
          <w:rtl/>
          <w:lang w:bidi="fa-IR"/>
        </w:rPr>
      </w:pPr>
    </w:p>
    <w:p w:rsidR="00953866" w:rsidRDefault="00953866" w:rsidP="00953866">
      <w:pPr>
        <w:pStyle w:val="ListParagraph"/>
        <w:numPr>
          <w:ilvl w:val="0"/>
          <w:numId w:val="21"/>
        </w:numPr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>توصیف و تحليل وضعيت موجود: (شامل نقاط قوت و ضعف، با ارجاع به نشانگرهای مرتبط حسب مورد)</w:t>
      </w:r>
    </w:p>
    <w:p w:rsidR="00953866" w:rsidRDefault="00953866" w:rsidP="00953866">
      <w:pPr>
        <w:ind w:left="-625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>نقاط قوت:</w:t>
      </w:r>
    </w:p>
    <w:p w:rsidR="00953866" w:rsidRDefault="00953866" w:rsidP="00953866">
      <w:pPr>
        <w:pStyle w:val="ListParagraph"/>
        <w:numPr>
          <w:ilvl w:val="0"/>
          <w:numId w:val="22"/>
        </w:numPr>
        <w:rPr>
          <w:rFonts w:cs="B Titr"/>
          <w:b/>
          <w:bCs/>
          <w:color w:val="00B0F0"/>
          <w:sz w:val="20"/>
          <w:szCs w:val="20"/>
          <w:rtl/>
          <w:lang w:bidi="fa-IR"/>
        </w:rPr>
      </w:pPr>
      <w:r>
        <w:rPr>
          <w:rFonts w:cs="B Titr" w:hint="cs"/>
          <w:b/>
          <w:bCs/>
          <w:color w:val="00B0F0"/>
          <w:sz w:val="20"/>
          <w:szCs w:val="20"/>
          <w:rtl/>
          <w:lang w:bidi="fa-IR"/>
        </w:rPr>
        <w:t>مشخص بودن فرایند بررسی و تصمیم گیری در مورد فرصت های مطالعاتی (</w:t>
      </w:r>
      <w:r>
        <w:rPr>
          <w:rFonts w:cs="B Titr"/>
          <w:b/>
          <w:bCs/>
          <w:color w:val="00B0F0"/>
          <w:sz w:val="20"/>
          <w:szCs w:val="20"/>
          <w:lang w:bidi="fa-IR"/>
        </w:rPr>
        <w:t>I</w:t>
      </w:r>
      <w:r w:rsidRPr="004D093D">
        <w:rPr>
          <w:rFonts w:cs="B Titr"/>
          <w:b/>
          <w:bCs/>
          <w:color w:val="00B0F0"/>
          <w:sz w:val="20"/>
          <w:szCs w:val="20"/>
          <w:vertAlign w:val="subscript"/>
          <w:lang w:bidi="fa-IR"/>
        </w:rPr>
        <w:t>1</w:t>
      </w:r>
      <w:r>
        <w:rPr>
          <w:rFonts w:cs="B Titr"/>
          <w:b/>
          <w:bCs/>
          <w:color w:val="00B0F0"/>
          <w:sz w:val="20"/>
          <w:szCs w:val="20"/>
          <w:lang w:bidi="fa-IR"/>
        </w:rPr>
        <w:t>S</w:t>
      </w:r>
      <w:r w:rsidRPr="004D093D">
        <w:rPr>
          <w:rFonts w:cs="B Titr"/>
          <w:b/>
          <w:bCs/>
          <w:color w:val="00B0F0"/>
          <w:sz w:val="20"/>
          <w:szCs w:val="20"/>
          <w:vertAlign w:val="subscript"/>
          <w:lang w:bidi="fa-IR"/>
        </w:rPr>
        <w:t>6</w:t>
      </w:r>
      <w:r>
        <w:rPr>
          <w:rFonts w:cs="B Titr"/>
          <w:b/>
          <w:bCs/>
          <w:color w:val="00B0F0"/>
          <w:sz w:val="20"/>
          <w:szCs w:val="20"/>
          <w:lang w:bidi="fa-IR"/>
        </w:rPr>
        <w:t>A</w:t>
      </w:r>
      <w:r w:rsidRPr="004D093D">
        <w:rPr>
          <w:rFonts w:cs="B Titr"/>
          <w:b/>
          <w:bCs/>
          <w:color w:val="00B0F0"/>
          <w:sz w:val="20"/>
          <w:szCs w:val="20"/>
          <w:vertAlign w:val="subscript"/>
          <w:lang w:bidi="fa-IR"/>
        </w:rPr>
        <w:t>7</w:t>
      </w:r>
      <w:r>
        <w:rPr>
          <w:rFonts w:cs="B Titr" w:hint="cs"/>
          <w:b/>
          <w:bCs/>
          <w:color w:val="00B0F0"/>
          <w:sz w:val="20"/>
          <w:szCs w:val="20"/>
          <w:rtl/>
          <w:lang w:bidi="fa-IR"/>
        </w:rPr>
        <w:t xml:space="preserve">) </w:t>
      </w:r>
    </w:p>
    <w:p w:rsidR="00953866" w:rsidRDefault="00953866" w:rsidP="004D093D">
      <w:pPr>
        <w:pStyle w:val="ListParagraph"/>
        <w:numPr>
          <w:ilvl w:val="0"/>
          <w:numId w:val="22"/>
        </w:numPr>
        <w:rPr>
          <w:rFonts w:cs="B Titr"/>
          <w:b/>
          <w:bCs/>
          <w:color w:val="00B0F0"/>
          <w:sz w:val="20"/>
          <w:szCs w:val="20"/>
          <w:lang w:bidi="fa-IR"/>
        </w:rPr>
      </w:pPr>
      <w:r>
        <w:rPr>
          <w:rFonts w:cs="B Titr" w:hint="cs"/>
          <w:b/>
          <w:bCs/>
          <w:color w:val="00B0F0"/>
          <w:sz w:val="20"/>
          <w:szCs w:val="20"/>
          <w:rtl/>
          <w:lang w:bidi="fa-IR"/>
        </w:rPr>
        <w:t xml:space="preserve">برگزاری شورای بورس دانشگاه  </w:t>
      </w:r>
      <w:r w:rsidR="004D093D">
        <w:rPr>
          <w:rFonts w:cs="B Titr" w:hint="cs"/>
          <w:b/>
          <w:bCs/>
          <w:color w:val="00B0F0"/>
          <w:sz w:val="20"/>
          <w:szCs w:val="20"/>
          <w:rtl/>
          <w:lang w:bidi="fa-IR"/>
        </w:rPr>
        <w:t>(</w:t>
      </w:r>
      <w:r w:rsidR="004D093D">
        <w:rPr>
          <w:rFonts w:cs="B Titr"/>
          <w:b/>
          <w:bCs/>
          <w:color w:val="00B0F0"/>
          <w:sz w:val="20"/>
          <w:szCs w:val="20"/>
          <w:lang w:bidi="fa-IR"/>
        </w:rPr>
        <w:t>I</w:t>
      </w:r>
      <w:r w:rsidR="004D093D" w:rsidRPr="004D093D">
        <w:rPr>
          <w:rFonts w:cs="B Titr"/>
          <w:b/>
          <w:bCs/>
          <w:color w:val="00B0F0"/>
          <w:sz w:val="20"/>
          <w:szCs w:val="20"/>
          <w:vertAlign w:val="subscript"/>
          <w:lang w:bidi="fa-IR"/>
        </w:rPr>
        <w:t>1</w:t>
      </w:r>
      <w:r w:rsidR="004D093D">
        <w:rPr>
          <w:rFonts w:cs="B Titr"/>
          <w:b/>
          <w:bCs/>
          <w:color w:val="00B0F0"/>
          <w:sz w:val="20"/>
          <w:szCs w:val="20"/>
          <w:lang w:bidi="fa-IR"/>
        </w:rPr>
        <w:t>S</w:t>
      </w:r>
      <w:r w:rsidR="004D093D" w:rsidRPr="004D093D">
        <w:rPr>
          <w:rFonts w:cs="B Titr"/>
          <w:b/>
          <w:bCs/>
          <w:color w:val="00B0F0"/>
          <w:sz w:val="20"/>
          <w:szCs w:val="20"/>
          <w:vertAlign w:val="subscript"/>
          <w:lang w:bidi="fa-IR"/>
        </w:rPr>
        <w:t>6</w:t>
      </w:r>
      <w:r w:rsidR="004D093D">
        <w:rPr>
          <w:rFonts w:cs="B Titr"/>
          <w:b/>
          <w:bCs/>
          <w:color w:val="00B0F0"/>
          <w:sz w:val="20"/>
          <w:szCs w:val="20"/>
          <w:lang w:bidi="fa-IR"/>
        </w:rPr>
        <w:t>A</w:t>
      </w:r>
      <w:r w:rsidR="004D093D" w:rsidRPr="004D093D">
        <w:rPr>
          <w:rFonts w:cs="B Titr"/>
          <w:b/>
          <w:bCs/>
          <w:color w:val="00B0F0"/>
          <w:sz w:val="20"/>
          <w:szCs w:val="20"/>
          <w:vertAlign w:val="subscript"/>
          <w:lang w:bidi="fa-IR"/>
        </w:rPr>
        <w:t>7</w:t>
      </w:r>
      <w:r w:rsidR="004D093D">
        <w:rPr>
          <w:rFonts w:cs="B Titr" w:hint="cs"/>
          <w:b/>
          <w:bCs/>
          <w:color w:val="00B0F0"/>
          <w:sz w:val="20"/>
          <w:szCs w:val="20"/>
          <w:rtl/>
          <w:lang w:bidi="fa-IR"/>
        </w:rPr>
        <w:t>)</w:t>
      </w:r>
    </w:p>
    <w:p w:rsidR="00953866" w:rsidRDefault="00953866" w:rsidP="00953866">
      <w:pPr>
        <w:pStyle w:val="ListParagraph"/>
        <w:numPr>
          <w:ilvl w:val="0"/>
          <w:numId w:val="22"/>
        </w:numPr>
        <w:rPr>
          <w:rFonts w:cs="B Titr"/>
          <w:b/>
          <w:bCs/>
          <w:color w:val="00B0F0"/>
          <w:sz w:val="20"/>
          <w:szCs w:val="20"/>
          <w:lang w:bidi="fa-IR"/>
        </w:rPr>
      </w:pPr>
      <w:r>
        <w:rPr>
          <w:rFonts w:cs="B Titr" w:hint="cs"/>
          <w:b/>
          <w:bCs/>
          <w:color w:val="00B0F0"/>
          <w:sz w:val="20"/>
          <w:szCs w:val="20"/>
          <w:rtl/>
          <w:lang w:bidi="fa-IR"/>
        </w:rPr>
        <w:t>ارائه گزارش فعالیت علمی (بورس، فرصت مطالعاتی، ...) به صورت کتبی و سخنرانی در گروه آموزشی مربوطه (</w:t>
      </w:r>
      <w:r>
        <w:rPr>
          <w:rFonts w:cs="B Titr"/>
          <w:b/>
          <w:bCs/>
          <w:color w:val="00B0F0"/>
          <w:sz w:val="20"/>
          <w:szCs w:val="20"/>
        </w:rPr>
        <w:t>I</w:t>
      </w:r>
      <w:r>
        <w:rPr>
          <w:rFonts w:cs="B Titr"/>
          <w:b/>
          <w:bCs/>
          <w:color w:val="00B0F0"/>
          <w:sz w:val="20"/>
          <w:szCs w:val="20"/>
          <w:vertAlign w:val="subscript"/>
        </w:rPr>
        <w:t>3</w:t>
      </w:r>
      <w:r>
        <w:rPr>
          <w:rFonts w:cs="B Titr"/>
          <w:b/>
          <w:bCs/>
          <w:color w:val="00B0F0"/>
          <w:sz w:val="20"/>
          <w:szCs w:val="20"/>
        </w:rPr>
        <w:t>S</w:t>
      </w:r>
      <w:r>
        <w:rPr>
          <w:rFonts w:cs="B Titr"/>
          <w:b/>
          <w:bCs/>
          <w:color w:val="00B0F0"/>
          <w:sz w:val="20"/>
          <w:szCs w:val="20"/>
          <w:vertAlign w:val="subscript"/>
        </w:rPr>
        <w:t>6</w:t>
      </w:r>
      <w:r>
        <w:rPr>
          <w:rFonts w:cs="B Titr"/>
          <w:b/>
          <w:bCs/>
          <w:color w:val="00B0F0"/>
          <w:sz w:val="20"/>
          <w:szCs w:val="20"/>
        </w:rPr>
        <w:t>A</w:t>
      </w:r>
      <w:r>
        <w:rPr>
          <w:rFonts w:cs="B Titr"/>
          <w:b/>
          <w:bCs/>
          <w:color w:val="00B0F0"/>
          <w:sz w:val="20"/>
          <w:szCs w:val="20"/>
          <w:vertAlign w:val="subscript"/>
        </w:rPr>
        <w:t>7</w:t>
      </w:r>
      <w:r>
        <w:rPr>
          <w:rFonts w:cs="B Titr" w:hint="cs"/>
          <w:b/>
          <w:bCs/>
          <w:color w:val="00B0F0"/>
          <w:sz w:val="20"/>
          <w:szCs w:val="20"/>
          <w:rtl/>
          <w:lang w:bidi="fa-IR"/>
        </w:rPr>
        <w:t xml:space="preserve">) </w:t>
      </w:r>
    </w:p>
    <w:p w:rsidR="00953866" w:rsidRDefault="00953866" w:rsidP="00953866">
      <w:pPr>
        <w:pStyle w:val="ListParagraph"/>
        <w:numPr>
          <w:ilvl w:val="0"/>
          <w:numId w:val="22"/>
        </w:numPr>
        <w:rPr>
          <w:rFonts w:cs="B Titr"/>
          <w:b/>
          <w:bCs/>
          <w:color w:val="00B0F0"/>
          <w:sz w:val="20"/>
          <w:szCs w:val="20"/>
          <w:lang w:bidi="fa-IR"/>
        </w:rPr>
      </w:pPr>
      <w:r>
        <w:rPr>
          <w:rFonts w:cs="B Titr" w:hint="cs"/>
          <w:b/>
          <w:bCs/>
          <w:color w:val="00B0F0"/>
          <w:sz w:val="20"/>
          <w:szCs w:val="20"/>
          <w:rtl/>
          <w:lang w:bidi="fa-IR"/>
        </w:rPr>
        <w:t>سنجش عملکرد فرد براساس گزارش ارائه شده (</w:t>
      </w:r>
      <w:r>
        <w:rPr>
          <w:rFonts w:cs="B Titr"/>
          <w:b/>
          <w:bCs/>
          <w:color w:val="00B0F0"/>
          <w:sz w:val="20"/>
          <w:szCs w:val="20"/>
        </w:rPr>
        <w:t>I</w:t>
      </w:r>
      <w:r>
        <w:rPr>
          <w:rFonts w:cs="B Titr"/>
          <w:b/>
          <w:bCs/>
          <w:color w:val="00B0F0"/>
          <w:sz w:val="20"/>
          <w:szCs w:val="20"/>
          <w:vertAlign w:val="subscript"/>
        </w:rPr>
        <w:t>3</w:t>
      </w:r>
      <w:r>
        <w:rPr>
          <w:rFonts w:cs="B Titr"/>
          <w:b/>
          <w:bCs/>
          <w:color w:val="00B0F0"/>
          <w:sz w:val="20"/>
          <w:szCs w:val="20"/>
        </w:rPr>
        <w:t>S</w:t>
      </w:r>
      <w:r>
        <w:rPr>
          <w:rFonts w:cs="B Titr"/>
          <w:b/>
          <w:bCs/>
          <w:color w:val="00B0F0"/>
          <w:sz w:val="20"/>
          <w:szCs w:val="20"/>
          <w:vertAlign w:val="subscript"/>
        </w:rPr>
        <w:t>6</w:t>
      </w:r>
      <w:r>
        <w:rPr>
          <w:rFonts w:cs="B Titr"/>
          <w:b/>
          <w:bCs/>
          <w:color w:val="00B0F0"/>
          <w:sz w:val="20"/>
          <w:szCs w:val="20"/>
        </w:rPr>
        <w:t>A</w:t>
      </w:r>
      <w:r>
        <w:rPr>
          <w:rFonts w:cs="B Titr"/>
          <w:b/>
          <w:bCs/>
          <w:color w:val="00B0F0"/>
          <w:sz w:val="20"/>
          <w:szCs w:val="20"/>
          <w:vertAlign w:val="subscript"/>
        </w:rPr>
        <w:t>7</w:t>
      </w:r>
      <w:r>
        <w:rPr>
          <w:rFonts w:cs="B Titr" w:hint="cs"/>
          <w:b/>
          <w:bCs/>
          <w:color w:val="00B0F0"/>
          <w:sz w:val="20"/>
          <w:szCs w:val="20"/>
          <w:rtl/>
          <w:lang w:bidi="fa-IR"/>
        </w:rPr>
        <w:t xml:space="preserve">) </w:t>
      </w:r>
    </w:p>
    <w:p w:rsidR="00953866" w:rsidRDefault="00953866" w:rsidP="00953866">
      <w:pPr>
        <w:pStyle w:val="ListParagraph"/>
        <w:numPr>
          <w:ilvl w:val="0"/>
          <w:numId w:val="22"/>
        </w:numPr>
        <w:rPr>
          <w:rFonts w:cs="B Titr"/>
          <w:b/>
          <w:bCs/>
          <w:color w:val="00B0F0"/>
          <w:sz w:val="20"/>
          <w:szCs w:val="20"/>
          <w:lang w:bidi="fa-IR"/>
        </w:rPr>
      </w:pPr>
      <w:r>
        <w:rPr>
          <w:rFonts w:cs="B Titr" w:hint="cs"/>
          <w:b/>
          <w:bCs/>
          <w:color w:val="00B0F0"/>
          <w:sz w:val="20"/>
          <w:szCs w:val="20"/>
          <w:rtl/>
          <w:lang w:bidi="fa-IR"/>
        </w:rPr>
        <w:t>مشخص بودن فرایند بررسی و تصمیم گیری در مورد شرکت در گردهمائی های علمی خارج از کشور (</w:t>
      </w:r>
      <w:r>
        <w:rPr>
          <w:rFonts w:cs="B Titr"/>
          <w:b/>
          <w:bCs/>
          <w:color w:val="00B0F0"/>
          <w:sz w:val="20"/>
          <w:szCs w:val="20"/>
          <w:lang w:bidi="fa-IR"/>
        </w:rPr>
        <w:t>I</w:t>
      </w:r>
      <w:r w:rsidRPr="004D093D">
        <w:rPr>
          <w:rFonts w:cs="B Titr"/>
          <w:b/>
          <w:bCs/>
          <w:color w:val="00B0F0"/>
          <w:sz w:val="20"/>
          <w:szCs w:val="20"/>
          <w:vertAlign w:val="subscript"/>
          <w:lang w:bidi="fa-IR"/>
        </w:rPr>
        <w:t>4</w:t>
      </w:r>
      <w:r>
        <w:rPr>
          <w:rFonts w:cs="B Titr"/>
          <w:b/>
          <w:bCs/>
          <w:color w:val="00B0F0"/>
          <w:sz w:val="20"/>
          <w:szCs w:val="20"/>
          <w:lang w:bidi="fa-IR"/>
        </w:rPr>
        <w:t>S</w:t>
      </w:r>
      <w:r w:rsidRPr="004D093D">
        <w:rPr>
          <w:rFonts w:cs="B Titr"/>
          <w:b/>
          <w:bCs/>
          <w:color w:val="00B0F0"/>
          <w:sz w:val="20"/>
          <w:szCs w:val="20"/>
          <w:vertAlign w:val="subscript"/>
          <w:lang w:bidi="fa-IR"/>
        </w:rPr>
        <w:t>6</w:t>
      </w:r>
      <w:r>
        <w:rPr>
          <w:rFonts w:cs="B Titr"/>
          <w:b/>
          <w:bCs/>
          <w:color w:val="00B0F0"/>
          <w:sz w:val="20"/>
          <w:szCs w:val="20"/>
          <w:lang w:bidi="fa-IR"/>
        </w:rPr>
        <w:t>A</w:t>
      </w:r>
      <w:r w:rsidRPr="004D093D">
        <w:rPr>
          <w:rFonts w:cs="B Titr"/>
          <w:b/>
          <w:bCs/>
          <w:color w:val="00B0F0"/>
          <w:sz w:val="20"/>
          <w:szCs w:val="20"/>
          <w:vertAlign w:val="subscript"/>
          <w:lang w:bidi="fa-IR"/>
        </w:rPr>
        <w:t>7</w:t>
      </w:r>
      <w:r>
        <w:rPr>
          <w:rFonts w:cs="B Titr" w:hint="cs"/>
          <w:b/>
          <w:bCs/>
          <w:color w:val="00B0F0"/>
          <w:sz w:val="20"/>
          <w:szCs w:val="20"/>
          <w:rtl/>
          <w:lang w:bidi="fa-IR"/>
        </w:rPr>
        <w:t>)</w:t>
      </w:r>
    </w:p>
    <w:p w:rsidR="00953866" w:rsidRDefault="00953866" w:rsidP="00953866">
      <w:pPr>
        <w:pStyle w:val="ListParagraph"/>
        <w:numPr>
          <w:ilvl w:val="0"/>
          <w:numId w:val="22"/>
        </w:numPr>
        <w:rPr>
          <w:rFonts w:cs="B Titr"/>
          <w:b/>
          <w:bCs/>
          <w:color w:val="00B0F0"/>
          <w:sz w:val="20"/>
          <w:szCs w:val="20"/>
          <w:lang w:bidi="fa-IR"/>
        </w:rPr>
      </w:pPr>
      <w:r>
        <w:rPr>
          <w:rFonts w:cs="B Titr" w:hint="cs"/>
          <w:b/>
          <w:bCs/>
          <w:color w:val="00B0F0"/>
          <w:sz w:val="20"/>
          <w:szCs w:val="20"/>
          <w:rtl/>
          <w:lang w:bidi="fa-IR"/>
        </w:rPr>
        <w:t>اعزام اعضا هیات علمی به دوره های کوتاه مدت کمتر از 3 ماه، فلوشیپ و کوتاه مدت سه ماهه(</w:t>
      </w:r>
      <w:r>
        <w:rPr>
          <w:rFonts w:cs="B Titr"/>
          <w:b/>
          <w:bCs/>
          <w:color w:val="00B0F0"/>
          <w:sz w:val="20"/>
          <w:szCs w:val="20"/>
          <w:lang w:bidi="fa-IR"/>
        </w:rPr>
        <w:t>I</w:t>
      </w:r>
      <w:r w:rsidRPr="004D093D">
        <w:rPr>
          <w:rFonts w:cs="B Titr"/>
          <w:b/>
          <w:bCs/>
          <w:color w:val="00B0F0"/>
          <w:sz w:val="20"/>
          <w:szCs w:val="20"/>
          <w:vertAlign w:val="subscript"/>
          <w:lang w:bidi="fa-IR"/>
        </w:rPr>
        <w:t>5</w:t>
      </w:r>
      <w:r>
        <w:rPr>
          <w:rFonts w:cs="B Titr"/>
          <w:b/>
          <w:bCs/>
          <w:color w:val="00B0F0"/>
          <w:sz w:val="20"/>
          <w:szCs w:val="20"/>
          <w:lang w:bidi="fa-IR"/>
        </w:rPr>
        <w:t>S</w:t>
      </w:r>
      <w:r w:rsidRPr="004D093D">
        <w:rPr>
          <w:rFonts w:cs="B Titr"/>
          <w:b/>
          <w:bCs/>
          <w:color w:val="00B0F0"/>
          <w:sz w:val="20"/>
          <w:szCs w:val="20"/>
          <w:vertAlign w:val="subscript"/>
          <w:lang w:bidi="fa-IR"/>
        </w:rPr>
        <w:t>6</w:t>
      </w:r>
      <w:r>
        <w:rPr>
          <w:rFonts w:cs="B Titr"/>
          <w:b/>
          <w:bCs/>
          <w:color w:val="00B0F0"/>
          <w:sz w:val="20"/>
          <w:szCs w:val="20"/>
          <w:lang w:bidi="fa-IR"/>
        </w:rPr>
        <w:t>A</w:t>
      </w:r>
      <w:r w:rsidRPr="004D093D">
        <w:rPr>
          <w:rFonts w:cs="B Titr"/>
          <w:b/>
          <w:bCs/>
          <w:color w:val="00B0F0"/>
          <w:sz w:val="20"/>
          <w:szCs w:val="20"/>
          <w:vertAlign w:val="subscript"/>
          <w:lang w:bidi="fa-IR"/>
        </w:rPr>
        <w:t>7</w:t>
      </w:r>
      <w:r>
        <w:rPr>
          <w:rFonts w:cs="B Titr" w:hint="cs"/>
          <w:b/>
          <w:bCs/>
          <w:color w:val="00B0F0"/>
          <w:sz w:val="20"/>
          <w:szCs w:val="20"/>
          <w:rtl/>
          <w:lang w:bidi="fa-IR"/>
        </w:rPr>
        <w:t>)</w:t>
      </w:r>
    </w:p>
    <w:p w:rsidR="00953866" w:rsidRDefault="00953866" w:rsidP="00953866">
      <w:pPr>
        <w:pStyle w:val="ListParagraph"/>
        <w:ind w:left="-265"/>
        <w:rPr>
          <w:rFonts w:cs="B Nazanin"/>
          <w:color w:val="00B0F0"/>
          <w:sz w:val="22"/>
          <w:szCs w:val="22"/>
          <w:lang w:bidi="fa-IR"/>
        </w:rPr>
      </w:pPr>
    </w:p>
    <w:p w:rsidR="00953866" w:rsidRDefault="00953866" w:rsidP="00953866">
      <w:pPr>
        <w:pStyle w:val="ListParagraph"/>
        <w:numPr>
          <w:ilvl w:val="0"/>
          <w:numId w:val="21"/>
        </w:numPr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 xml:space="preserve">نقاط ضعف: </w:t>
      </w:r>
    </w:p>
    <w:p w:rsidR="00953866" w:rsidRDefault="00953866" w:rsidP="004D093D">
      <w:pPr>
        <w:pStyle w:val="ListParagraph"/>
        <w:numPr>
          <w:ilvl w:val="0"/>
          <w:numId w:val="23"/>
        </w:numPr>
        <w:rPr>
          <w:rFonts w:cs="B Titr"/>
          <w:b/>
          <w:bCs/>
          <w:color w:val="00B0F0"/>
          <w:sz w:val="20"/>
          <w:szCs w:val="20"/>
          <w:lang w:bidi="fa-IR"/>
        </w:rPr>
      </w:pPr>
      <w:r>
        <w:rPr>
          <w:rFonts w:cs="B Titr" w:hint="cs"/>
          <w:b/>
          <w:bCs/>
          <w:color w:val="00B0F0"/>
          <w:sz w:val="20"/>
          <w:szCs w:val="20"/>
          <w:rtl/>
          <w:lang w:bidi="fa-IR"/>
        </w:rPr>
        <w:t xml:space="preserve">اولویت بندی در اعزام افراد به فرصت های مطالعاتی وجود ندارد. </w:t>
      </w:r>
      <w:r w:rsidR="004D093D">
        <w:rPr>
          <w:rFonts w:cs="B Titr" w:hint="cs"/>
          <w:b/>
          <w:bCs/>
          <w:color w:val="00B0F0"/>
          <w:sz w:val="20"/>
          <w:szCs w:val="20"/>
          <w:rtl/>
          <w:lang w:bidi="fa-IR"/>
        </w:rPr>
        <w:t>(</w:t>
      </w:r>
      <w:r w:rsidR="004D093D">
        <w:rPr>
          <w:rFonts w:cs="B Titr"/>
          <w:b/>
          <w:bCs/>
          <w:color w:val="00B0F0"/>
          <w:sz w:val="20"/>
          <w:szCs w:val="20"/>
          <w:lang w:bidi="fa-IR"/>
        </w:rPr>
        <w:t>I</w:t>
      </w:r>
      <w:r w:rsidR="004D093D" w:rsidRPr="004D093D">
        <w:rPr>
          <w:rFonts w:cs="B Titr"/>
          <w:b/>
          <w:bCs/>
          <w:color w:val="00B0F0"/>
          <w:sz w:val="20"/>
          <w:szCs w:val="20"/>
          <w:vertAlign w:val="subscript"/>
          <w:lang w:bidi="fa-IR"/>
        </w:rPr>
        <w:t>1</w:t>
      </w:r>
      <w:r w:rsidR="004D093D">
        <w:rPr>
          <w:rFonts w:cs="B Titr"/>
          <w:b/>
          <w:bCs/>
          <w:color w:val="00B0F0"/>
          <w:sz w:val="20"/>
          <w:szCs w:val="20"/>
          <w:lang w:bidi="fa-IR"/>
        </w:rPr>
        <w:t>S</w:t>
      </w:r>
      <w:r w:rsidR="004D093D" w:rsidRPr="004D093D">
        <w:rPr>
          <w:rFonts w:cs="B Titr"/>
          <w:b/>
          <w:bCs/>
          <w:color w:val="00B0F0"/>
          <w:sz w:val="20"/>
          <w:szCs w:val="20"/>
          <w:vertAlign w:val="subscript"/>
          <w:lang w:bidi="fa-IR"/>
        </w:rPr>
        <w:t>6</w:t>
      </w:r>
      <w:r w:rsidR="004D093D">
        <w:rPr>
          <w:rFonts w:cs="B Titr"/>
          <w:b/>
          <w:bCs/>
          <w:color w:val="00B0F0"/>
          <w:sz w:val="20"/>
          <w:szCs w:val="20"/>
          <w:lang w:bidi="fa-IR"/>
        </w:rPr>
        <w:t>A</w:t>
      </w:r>
      <w:r w:rsidR="004D093D" w:rsidRPr="004D093D">
        <w:rPr>
          <w:rFonts w:cs="B Titr"/>
          <w:b/>
          <w:bCs/>
          <w:color w:val="00B0F0"/>
          <w:sz w:val="20"/>
          <w:szCs w:val="20"/>
          <w:vertAlign w:val="subscript"/>
          <w:lang w:bidi="fa-IR"/>
        </w:rPr>
        <w:t>7</w:t>
      </w:r>
      <w:r w:rsidR="004D093D">
        <w:rPr>
          <w:rFonts w:cs="B Titr" w:hint="cs"/>
          <w:b/>
          <w:bCs/>
          <w:color w:val="00B0F0"/>
          <w:sz w:val="20"/>
          <w:szCs w:val="20"/>
          <w:rtl/>
          <w:lang w:bidi="fa-IR"/>
        </w:rPr>
        <w:t>)</w:t>
      </w:r>
    </w:p>
    <w:p w:rsidR="00F02326" w:rsidRDefault="00F02326" w:rsidP="004D093D">
      <w:pPr>
        <w:pStyle w:val="ListParagraph"/>
        <w:numPr>
          <w:ilvl w:val="0"/>
          <w:numId w:val="23"/>
        </w:numPr>
        <w:rPr>
          <w:rFonts w:cs="B Titr"/>
          <w:b/>
          <w:bCs/>
          <w:color w:val="00B0F0"/>
          <w:sz w:val="20"/>
          <w:szCs w:val="20"/>
          <w:rtl/>
          <w:lang w:bidi="fa-IR"/>
        </w:rPr>
      </w:pPr>
      <w:r>
        <w:rPr>
          <w:rFonts w:cs="B Titr" w:hint="cs"/>
          <w:b/>
          <w:bCs/>
          <w:color w:val="00B0F0"/>
          <w:sz w:val="20"/>
          <w:szCs w:val="20"/>
          <w:rtl/>
          <w:lang w:bidi="fa-IR"/>
        </w:rPr>
        <w:t xml:space="preserve">وجود نداشتن گزارش مدون از برخی سفرهای علمی مانند بازدیدها، شرکت در کنگره ها </w:t>
      </w:r>
      <w:r w:rsidR="004D093D">
        <w:rPr>
          <w:rFonts w:cs="B Titr" w:hint="cs"/>
          <w:b/>
          <w:bCs/>
          <w:color w:val="00B0F0"/>
          <w:sz w:val="20"/>
          <w:szCs w:val="20"/>
          <w:rtl/>
          <w:lang w:bidi="fa-IR"/>
        </w:rPr>
        <w:t>(</w:t>
      </w:r>
      <w:r w:rsidR="004D093D">
        <w:rPr>
          <w:rFonts w:cs="B Titr"/>
          <w:b/>
          <w:bCs/>
          <w:color w:val="00B0F0"/>
          <w:sz w:val="20"/>
          <w:szCs w:val="20"/>
        </w:rPr>
        <w:t>I</w:t>
      </w:r>
      <w:r w:rsidR="004D093D">
        <w:rPr>
          <w:rFonts w:cs="B Titr"/>
          <w:b/>
          <w:bCs/>
          <w:color w:val="00B0F0"/>
          <w:sz w:val="20"/>
          <w:szCs w:val="20"/>
          <w:vertAlign w:val="subscript"/>
        </w:rPr>
        <w:t>3</w:t>
      </w:r>
      <w:r w:rsidR="004D093D">
        <w:rPr>
          <w:rFonts w:cs="B Titr"/>
          <w:b/>
          <w:bCs/>
          <w:color w:val="00B0F0"/>
          <w:sz w:val="20"/>
          <w:szCs w:val="20"/>
        </w:rPr>
        <w:t>S</w:t>
      </w:r>
      <w:r w:rsidR="004D093D">
        <w:rPr>
          <w:rFonts w:cs="B Titr"/>
          <w:b/>
          <w:bCs/>
          <w:color w:val="00B0F0"/>
          <w:sz w:val="20"/>
          <w:szCs w:val="20"/>
          <w:vertAlign w:val="subscript"/>
        </w:rPr>
        <w:t>6</w:t>
      </w:r>
      <w:r w:rsidR="004D093D">
        <w:rPr>
          <w:rFonts w:cs="B Titr"/>
          <w:b/>
          <w:bCs/>
          <w:color w:val="00B0F0"/>
          <w:sz w:val="20"/>
          <w:szCs w:val="20"/>
        </w:rPr>
        <w:t>A</w:t>
      </w:r>
      <w:r w:rsidR="004D093D">
        <w:rPr>
          <w:rFonts w:cs="B Titr"/>
          <w:b/>
          <w:bCs/>
          <w:color w:val="00B0F0"/>
          <w:sz w:val="20"/>
          <w:szCs w:val="20"/>
          <w:vertAlign w:val="subscript"/>
        </w:rPr>
        <w:t>7</w:t>
      </w:r>
      <w:r w:rsidR="004D093D">
        <w:rPr>
          <w:rFonts w:cs="B Titr" w:hint="cs"/>
          <w:b/>
          <w:bCs/>
          <w:color w:val="00B0F0"/>
          <w:sz w:val="20"/>
          <w:szCs w:val="20"/>
          <w:rtl/>
          <w:lang w:bidi="fa-IR"/>
        </w:rPr>
        <w:t>)</w:t>
      </w:r>
    </w:p>
    <w:p w:rsidR="00953866" w:rsidRDefault="00953866" w:rsidP="004D093D">
      <w:pPr>
        <w:pStyle w:val="ListParagraph"/>
        <w:numPr>
          <w:ilvl w:val="0"/>
          <w:numId w:val="23"/>
        </w:numPr>
        <w:rPr>
          <w:rFonts w:cs="B Titr"/>
          <w:b/>
          <w:bCs/>
          <w:color w:val="00B0F0"/>
          <w:sz w:val="20"/>
          <w:szCs w:val="20"/>
          <w:lang w:bidi="fa-IR"/>
        </w:rPr>
      </w:pPr>
      <w:r>
        <w:rPr>
          <w:rFonts w:cs="B Titr" w:hint="cs"/>
          <w:b/>
          <w:bCs/>
          <w:color w:val="00B0F0"/>
          <w:sz w:val="20"/>
          <w:szCs w:val="20"/>
          <w:rtl/>
          <w:lang w:bidi="fa-IR"/>
        </w:rPr>
        <w:t xml:space="preserve">کاهش تعداد شرکت کنندگان در همایش های بین المللی </w:t>
      </w:r>
      <w:r w:rsidR="004D093D">
        <w:rPr>
          <w:rFonts w:cs="B Titr" w:hint="cs"/>
          <w:b/>
          <w:bCs/>
          <w:color w:val="00B0F0"/>
          <w:sz w:val="20"/>
          <w:szCs w:val="20"/>
          <w:rtl/>
          <w:lang w:bidi="fa-IR"/>
        </w:rPr>
        <w:t>(</w:t>
      </w:r>
      <w:r w:rsidR="004D093D">
        <w:rPr>
          <w:rFonts w:cs="B Titr"/>
          <w:b/>
          <w:bCs/>
          <w:color w:val="00B0F0"/>
          <w:sz w:val="20"/>
          <w:szCs w:val="20"/>
          <w:lang w:bidi="fa-IR"/>
        </w:rPr>
        <w:t>I</w:t>
      </w:r>
      <w:r w:rsidR="004D093D" w:rsidRPr="004D093D">
        <w:rPr>
          <w:rFonts w:cs="B Titr"/>
          <w:b/>
          <w:bCs/>
          <w:color w:val="00B0F0"/>
          <w:sz w:val="20"/>
          <w:szCs w:val="20"/>
          <w:vertAlign w:val="subscript"/>
          <w:lang w:bidi="fa-IR"/>
        </w:rPr>
        <w:t>5</w:t>
      </w:r>
      <w:r w:rsidR="004D093D">
        <w:rPr>
          <w:rFonts w:cs="B Titr"/>
          <w:b/>
          <w:bCs/>
          <w:color w:val="00B0F0"/>
          <w:sz w:val="20"/>
          <w:szCs w:val="20"/>
          <w:lang w:bidi="fa-IR"/>
        </w:rPr>
        <w:t>S</w:t>
      </w:r>
      <w:r w:rsidR="004D093D" w:rsidRPr="004D093D">
        <w:rPr>
          <w:rFonts w:cs="B Titr"/>
          <w:b/>
          <w:bCs/>
          <w:color w:val="00B0F0"/>
          <w:sz w:val="20"/>
          <w:szCs w:val="20"/>
          <w:vertAlign w:val="subscript"/>
          <w:lang w:bidi="fa-IR"/>
        </w:rPr>
        <w:t>6</w:t>
      </w:r>
      <w:r w:rsidR="004D093D">
        <w:rPr>
          <w:rFonts w:cs="B Titr"/>
          <w:b/>
          <w:bCs/>
          <w:color w:val="00B0F0"/>
          <w:sz w:val="20"/>
          <w:szCs w:val="20"/>
          <w:lang w:bidi="fa-IR"/>
        </w:rPr>
        <w:t>A</w:t>
      </w:r>
      <w:r w:rsidR="004D093D" w:rsidRPr="004D093D">
        <w:rPr>
          <w:rFonts w:cs="B Titr"/>
          <w:b/>
          <w:bCs/>
          <w:color w:val="00B0F0"/>
          <w:sz w:val="20"/>
          <w:szCs w:val="20"/>
          <w:vertAlign w:val="subscript"/>
          <w:lang w:bidi="fa-IR"/>
        </w:rPr>
        <w:t>7</w:t>
      </w:r>
      <w:r w:rsidR="004D093D">
        <w:rPr>
          <w:rFonts w:cs="B Titr" w:hint="cs"/>
          <w:b/>
          <w:bCs/>
          <w:color w:val="00B0F0"/>
          <w:sz w:val="20"/>
          <w:szCs w:val="20"/>
          <w:rtl/>
          <w:lang w:bidi="fa-IR"/>
        </w:rPr>
        <w:t>)</w:t>
      </w:r>
    </w:p>
    <w:p w:rsidR="00953866" w:rsidRPr="00F02326" w:rsidRDefault="00953866" w:rsidP="00F02326">
      <w:pPr>
        <w:ind w:left="-625"/>
        <w:rPr>
          <w:rFonts w:cs="B Titr"/>
          <w:b/>
          <w:bCs/>
          <w:color w:val="00B0F0"/>
          <w:sz w:val="20"/>
          <w:szCs w:val="20"/>
          <w:lang w:bidi="fa-IR"/>
        </w:rPr>
      </w:pPr>
    </w:p>
    <w:p w:rsidR="00E07DE1" w:rsidRDefault="00E07DE1" w:rsidP="00953866">
      <w:pPr>
        <w:rPr>
          <w:rFonts w:cs="B Lotus"/>
          <w:sz w:val="28"/>
          <w:szCs w:val="28"/>
          <w:lang w:bidi="fa-IR"/>
        </w:rPr>
      </w:pPr>
    </w:p>
    <w:p w:rsidR="00E07DE1" w:rsidRDefault="00E07DE1" w:rsidP="00953866">
      <w:pPr>
        <w:rPr>
          <w:rFonts w:cs="B Lotus"/>
          <w:sz w:val="28"/>
          <w:szCs w:val="28"/>
          <w:lang w:bidi="fa-IR"/>
        </w:rPr>
      </w:pPr>
    </w:p>
    <w:p w:rsidR="00E07DE1" w:rsidRDefault="00E07DE1" w:rsidP="00953866">
      <w:pPr>
        <w:rPr>
          <w:rFonts w:cs="B Lotus"/>
          <w:sz w:val="28"/>
          <w:szCs w:val="28"/>
          <w:lang w:bidi="fa-IR"/>
        </w:rPr>
      </w:pPr>
    </w:p>
    <w:p w:rsidR="00953866" w:rsidRDefault="00953866" w:rsidP="00953866">
      <w:pPr>
        <w:pStyle w:val="ListParagraph"/>
        <w:numPr>
          <w:ilvl w:val="0"/>
          <w:numId w:val="21"/>
        </w:numPr>
        <w:ind w:left="-625" w:hanging="283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lastRenderedPageBreak/>
        <w:t>وضعيت موجود در مقايسه با استاندارد:</w:t>
      </w:r>
    </w:p>
    <w:p w:rsidR="00953866" w:rsidRDefault="00953866" w:rsidP="00953866">
      <w:pPr>
        <w:ind w:left="-341"/>
        <w:rPr>
          <w:rFonts w:cs="B Lotus"/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□</w:t>
      </w:r>
      <w:r>
        <w:rPr>
          <w:rFonts w:cs="B Lotus" w:hint="cs"/>
          <w:sz w:val="28"/>
          <w:szCs w:val="28"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>انطباق كامل دارد</w:t>
      </w:r>
    </w:p>
    <w:p w:rsidR="00953866" w:rsidRDefault="00525D7D" w:rsidP="00953866">
      <w:pPr>
        <w:ind w:left="-341"/>
        <w:rPr>
          <w:rFonts w:cs="B Lotus"/>
          <w:sz w:val="28"/>
          <w:szCs w:val="28"/>
          <w:rtl/>
          <w:lang w:bidi="fa-IR"/>
        </w:rPr>
      </w:pPr>
      <w:r>
        <w:rPr>
          <w:rtl/>
        </w:rPr>
        <w:pict>
          <v:rect id="_x0000_s1026" style="position:absolute;left:0;text-align:left;margin-left:441.15pt;margin-top:4.75pt;width:7.15pt;height:7.15pt;z-index:251658240" fillcolor="#00b0f0"/>
        </w:pict>
      </w:r>
      <w:r w:rsidR="00953866">
        <w:rPr>
          <w:rFonts w:cs="B Lotus" w:hint="cs"/>
          <w:sz w:val="28"/>
          <w:szCs w:val="28"/>
          <w:rtl/>
          <w:lang w:bidi="fa-IR"/>
        </w:rPr>
        <w:t xml:space="preserve">    انطباق نسبي دارد (بالای 50 درصد) </w:t>
      </w:r>
    </w:p>
    <w:p w:rsidR="00953866" w:rsidRDefault="00953866" w:rsidP="00953866">
      <w:pPr>
        <w:ind w:left="-341"/>
        <w:rPr>
          <w:rFonts w:cs="B Lotus"/>
          <w:sz w:val="28"/>
          <w:szCs w:val="28"/>
          <w:lang w:bidi="fa-IR"/>
        </w:rPr>
      </w:pPr>
      <w:r>
        <w:rPr>
          <w:rFonts w:hint="cs"/>
          <w:sz w:val="28"/>
          <w:szCs w:val="28"/>
          <w:rtl/>
          <w:lang w:bidi="fa-IR"/>
        </w:rPr>
        <w:t>□</w:t>
      </w:r>
      <w:r>
        <w:rPr>
          <w:rFonts w:cs="B Lotus" w:hint="cs"/>
          <w:sz w:val="28"/>
          <w:szCs w:val="28"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 xml:space="preserve">تا حدودي انطباق دارد (کمتر از 50 درصد) </w:t>
      </w:r>
    </w:p>
    <w:p w:rsidR="00953866" w:rsidRDefault="00953866" w:rsidP="00953866">
      <w:pPr>
        <w:ind w:left="-341"/>
        <w:rPr>
          <w:rFonts w:cs="B Lotus"/>
          <w:sz w:val="28"/>
          <w:szCs w:val="28"/>
          <w:lang w:bidi="fa-IR"/>
        </w:rPr>
      </w:pPr>
      <w:r>
        <w:rPr>
          <w:rFonts w:hint="cs"/>
          <w:sz w:val="28"/>
          <w:szCs w:val="28"/>
          <w:rtl/>
          <w:lang w:bidi="fa-IR"/>
        </w:rPr>
        <w:t>□</w:t>
      </w:r>
      <w:r>
        <w:rPr>
          <w:rFonts w:cs="B Lotus" w:hint="cs"/>
          <w:sz w:val="28"/>
          <w:szCs w:val="28"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>انطباق ندارد</w:t>
      </w:r>
    </w:p>
    <w:p w:rsidR="00953866" w:rsidRDefault="00953866" w:rsidP="00953866">
      <w:pPr>
        <w:ind w:left="-341"/>
        <w:rPr>
          <w:rFonts w:cs="B Lotus"/>
          <w:sz w:val="28"/>
          <w:szCs w:val="28"/>
          <w:rtl/>
          <w:lang w:bidi="fa-IR"/>
        </w:rPr>
      </w:pPr>
    </w:p>
    <w:p w:rsidR="00953866" w:rsidRDefault="00953866" w:rsidP="00953866">
      <w:pPr>
        <w:pStyle w:val="ListParagraph"/>
        <w:numPr>
          <w:ilvl w:val="0"/>
          <w:numId w:val="21"/>
        </w:numPr>
        <w:ind w:left="-625" w:hanging="283"/>
        <w:rPr>
          <w:rFonts w:cs="B Titr"/>
          <w:b/>
          <w:bCs/>
          <w:sz w:val="28"/>
          <w:szCs w:val="28"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 xml:space="preserve">راهکارها یا برنامه دانشگاه برای ارتقای وضعیت موجود در مورد این استاندارد: </w:t>
      </w:r>
    </w:p>
    <w:p w:rsidR="00953866" w:rsidRDefault="00953866" w:rsidP="00953866">
      <w:pPr>
        <w:rPr>
          <w:rFonts w:cs="B Titr"/>
          <w:b/>
          <w:bCs/>
          <w:sz w:val="28"/>
          <w:szCs w:val="28"/>
          <w:lang w:bidi="fa-IR"/>
        </w:rPr>
      </w:pPr>
    </w:p>
    <w:p w:rsidR="00953866" w:rsidRDefault="00953866" w:rsidP="00953866">
      <w:pPr>
        <w:pStyle w:val="ListParagraph"/>
        <w:numPr>
          <w:ilvl w:val="0"/>
          <w:numId w:val="24"/>
        </w:numPr>
        <w:ind w:left="-625"/>
        <w:rPr>
          <w:rFonts w:cs="B Titr"/>
          <w:b/>
          <w:bCs/>
          <w:color w:val="00B0F0"/>
          <w:sz w:val="20"/>
          <w:szCs w:val="20"/>
          <w:lang w:bidi="fa-IR"/>
        </w:rPr>
      </w:pPr>
      <w:r>
        <w:rPr>
          <w:rFonts w:cs="B Titr" w:hint="cs"/>
          <w:b/>
          <w:bCs/>
          <w:color w:val="00B0F0"/>
          <w:sz w:val="20"/>
          <w:szCs w:val="20"/>
          <w:rtl/>
          <w:lang w:bidi="fa-IR"/>
        </w:rPr>
        <w:t xml:space="preserve">تعیین اولویتها و برنامه گرائی در اعزام افراد به سفرهای علمی </w:t>
      </w:r>
    </w:p>
    <w:p w:rsidR="00953866" w:rsidRDefault="00953866" w:rsidP="00953866">
      <w:pPr>
        <w:pStyle w:val="ListParagraph"/>
        <w:numPr>
          <w:ilvl w:val="0"/>
          <w:numId w:val="24"/>
        </w:numPr>
        <w:ind w:left="-625"/>
        <w:rPr>
          <w:rFonts w:cs="B Titr"/>
          <w:b/>
          <w:bCs/>
          <w:color w:val="00B0F0"/>
          <w:sz w:val="20"/>
          <w:szCs w:val="20"/>
          <w:lang w:bidi="fa-IR"/>
        </w:rPr>
      </w:pPr>
      <w:r>
        <w:rPr>
          <w:rFonts w:cs="B Titr" w:hint="cs"/>
          <w:b/>
          <w:bCs/>
          <w:color w:val="00B0F0"/>
          <w:sz w:val="20"/>
          <w:szCs w:val="20"/>
          <w:rtl/>
          <w:lang w:bidi="fa-IR"/>
        </w:rPr>
        <w:t xml:space="preserve">تهیه فرم گزارش برای سفرهای علمی و التزام به تکمیل فرمها </w:t>
      </w:r>
    </w:p>
    <w:p w:rsidR="00953866" w:rsidRDefault="00953866" w:rsidP="00953866">
      <w:pPr>
        <w:pStyle w:val="ListParagraph"/>
        <w:numPr>
          <w:ilvl w:val="0"/>
          <w:numId w:val="24"/>
        </w:numPr>
        <w:ind w:left="-625"/>
        <w:rPr>
          <w:rFonts w:cs="B Titr"/>
          <w:b/>
          <w:bCs/>
          <w:color w:val="00B0F0"/>
          <w:sz w:val="20"/>
          <w:szCs w:val="20"/>
          <w:lang w:bidi="fa-IR"/>
        </w:rPr>
      </w:pPr>
      <w:r>
        <w:rPr>
          <w:rFonts w:cs="B Titr" w:hint="cs"/>
          <w:b/>
          <w:bCs/>
          <w:color w:val="00B0F0"/>
          <w:sz w:val="20"/>
          <w:szCs w:val="20"/>
          <w:rtl/>
          <w:lang w:bidi="fa-IR"/>
        </w:rPr>
        <w:t xml:space="preserve">تهیه گزارش جامع از سفرهای علمی و تجزیه و تحلیل گزارش دستاورد سفرهای علمی برای سیاستگزاری </w:t>
      </w:r>
    </w:p>
    <w:p w:rsidR="00953866" w:rsidRDefault="00953866" w:rsidP="00953866">
      <w:pPr>
        <w:rPr>
          <w:rFonts w:cs="B Titr"/>
          <w:b/>
          <w:bCs/>
          <w:color w:val="00B0F0"/>
          <w:sz w:val="20"/>
          <w:szCs w:val="20"/>
          <w:lang w:bidi="fa-IR"/>
        </w:rPr>
      </w:pPr>
    </w:p>
    <w:p w:rsidR="00953866" w:rsidRDefault="00953866" w:rsidP="00953866">
      <w:pPr>
        <w:pStyle w:val="ListParagraph"/>
        <w:numPr>
          <w:ilvl w:val="0"/>
          <w:numId w:val="21"/>
        </w:numPr>
        <w:ind w:left="-625" w:hanging="283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 xml:space="preserve">منابع/ مستندات مورد استفاده برای تکمیل این فرم (لطفا یک نسخه از مستندات در صورت وجود، ضمیمه شود): </w:t>
      </w:r>
    </w:p>
    <w:p w:rsidR="00953866" w:rsidRDefault="00953866" w:rsidP="00953866">
      <w:pPr>
        <w:pStyle w:val="ListParagraph"/>
        <w:numPr>
          <w:ilvl w:val="0"/>
          <w:numId w:val="25"/>
        </w:numPr>
        <w:rPr>
          <w:rFonts w:cs="B Titr"/>
          <w:b/>
          <w:bCs/>
          <w:color w:val="00B0F0"/>
          <w:sz w:val="20"/>
          <w:szCs w:val="20"/>
          <w:lang w:bidi="fa-IR"/>
        </w:rPr>
      </w:pPr>
      <w:r>
        <w:rPr>
          <w:rFonts w:cs="B Titr" w:hint="cs"/>
          <w:b/>
          <w:bCs/>
          <w:color w:val="00B0F0"/>
          <w:sz w:val="20"/>
          <w:szCs w:val="20"/>
          <w:rtl/>
          <w:lang w:bidi="fa-IR"/>
        </w:rPr>
        <w:t>فلوچارت درخواست فرصت های مطالعاتی</w:t>
      </w:r>
    </w:p>
    <w:p w:rsidR="00953866" w:rsidRDefault="00953866" w:rsidP="00953866">
      <w:pPr>
        <w:pStyle w:val="ListParagraph"/>
        <w:numPr>
          <w:ilvl w:val="0"/>
          <w:numId w:val="25"/>
        </w:numPr>
        <w:rPr>
          <w:rFonts w:cs="B Titr"/>
          <w:b/>
          <w:bCs/>
          <w:color w:val="00B0F0"/>
          <w:sz w:val="20"/>
          <w:szCs w:val="20"/>
          <w:lang w:bidi="fa-IR"/>
        </w:rPr>
      </w:pPr>
      <w:r>
        <w:rPr>
          <w:rFonts w:cs="B Titr" w:hint="cs"/>
          <w:b/>
          <w:bCs/>
          <w:color w:val="00B0F0"/>
          <w:sz w:val="20"/>
          <w:szCs w:val="20"/>
          <w:rtl/>
          <w:lang w:bidi="fa-IR"/>
        </w:rPr>
        <w:t>نمونه فرم ارائه گزارش فرصت های مطالعاتی و دوره های کوتاه مدت</w:t>
      </w:r>
    </w:p>
    <w:p w:rsidR="00953866" w:rsidRDefault="00953866" w:rsidP="00953866">
      <w:pPr>
        <w:pStyle w:val="ListParagraph"/>
        <w:numPr>
          <w:ilvl w:val="0"/>
          <w:numId w:val="25"/>
        </w:numPr>
        <w:rPr>
          <w:rFonts w:cs="B Titr"/>
          <w:b/>
          <w:bCs/>
          <w:color w:val="00B0F0"/>
          <w:sz w:val="20"/>
          <w:szCs w:val="20"/>
          <w:lang w:bidi="fa-IR"/>
        </w:rPr>
      </w:pPr>
      <w:r>
        <w:rPr>
          <w:rFonts w:cs="B Titr" w:hint="cs"/>
          <w:b/>
          <w:bCs/>
          <w:color w:val="00B0F0"/>
          <w:sz w:val="20"/>
          <w:szCs w:val="20"/>
          <w:rtl/>
          <w:lang w:bidi="fa-IR"/>
        </w:rPr>
        <w:t>گزارش ارزشیابی از سفرهای علمی تحت حمایت دانشگاه در سال 1395</w:t>
      </w:r>
    </w:p>
    <w:p w:rsidR="00953866" w:rsidRDefault="00953866" w:rsidP="00953866">
      <w:pPr>
        <w:pStyle w:val="ListParagraph"/>
        <w:numPr>
          <w:ilvl w:val="0"/>
          <w:numId w:val="25"/>
        </w:numPr>
        <w:rPr>
          <w:rFonts w:cs="B Titr"/>
          <w:b/>
          <w:bCs/>
          <w:color w:val="00B0F0"/>
          <w:sz w:val="20"/>
          <w:szCs w:val="20"/>
          <w:lang w:bidi="fa-IR"/>
        </w:rPr>
      </w:pPr>
      <w:r>
        <w:rPr>
          <w:rFonts w:cs="B Titr" w:hint="cs"/>
          <w:b/>
          <w:bCs/>
          <w:color w:val="00B0F0"/>
          <w:sz w:val="20"/>
          <w:szCs w:val="20"/>
          <w:rtl/>
          <w:lang w:bidi="fa-IR"/>
        </w:rPr>
        <w:t xml:space="preserve">آیین نامه سفرهای علمی دانشگاه </w:t>
      </w:r>
    </w:p>
    <w:p w:rsidR="00953866" w:rsidRDefault="00953866" w:rsidP="00953866">
      <w:pPr>
        <w:pStyle w:val="ListParagraph"/>
        <w:numPr>
          <w:ilvl w:val="0"/>
          <w:numId w:val="25"/>
        </w:numPr>
        <w:rPr>
          <w:rFonts w:cs="B Titr"/>
          <w:b/>
          <w:bCs/>
          <w:color w:val="00B0F0"/>
          <w:sz w:val="20"/>
          <w:szCs w:val="20"/>
          <w:lang w:bidi="fa-IR"/>
        </w:rPr>
      </w:pPr>
      <w:r>
        <w:rPr>
          <w:rFonts w:cs="B Titr" w:hint="cs"/>
          <w:b/>
          <w:bCs/>
          <w:color w:val="00B0F0"/>
          <w:sz w:val="20"/>
          <w:szCs w:val="20"/>
          <w:rtl/>
          <w:lang w:bidi="fa-IR"/>
        </w:rPr>
        <w:t>تعداد شرکت کنندگان در گردهمائی های علمی و فرصت های مطالعاتی</w:t>
      </w:r>
    </w:p>
    <w:p w:rsidR="00953866" w:rsidRDefault="00953866" w:rsidP="00953866">
      <w:pPr>
        <w:ind w:left="-908"/>
        <w:rPr>
          <w:rFonts w:cs="B Titr"/>
          <w:b/>
          <w:bCs/>
          <w:lang w:bidi="fa-IR"/>
        </w:rPr>
      </w:pPr>
    </w:p>
    <w:p w:rsidR="00953866" w:rsidRDefault="00953866" w:rsidP="00953866">
      <w:pPr>
        <w:pStyle w:val="ListParagraph"/>
        <w:numPr>
          <w:ilvl w:val="0"/>
          <w:numId w:val="21"/>
        </w:numPr>
        <w:ind w:left="-625" w:hanging="283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>نقد به استاندارد (جهت ارایه بازخورد به وزارت بهداشت، درمان و آموزش پزشکی):</w:t>
      </w:r>
    </w:p>
    <w:p w:rsidR="00953866" w:rsidRDefault="00953866" w:rsidP="00953866">
      <w:pPr>
        <w:ind w:left="-908"/>
        <w:rPr>
          <w:rFonts w:cs="B Titr"/>
          <w:b/>
          <w:bCs/>
          <w:lang w:bidi="fa-IR"/>
        </w:rPr>
      </w:pPr>
    </w:p>
    <w:p w:rsidR="00953866" w:rsidRDefault="00953866" w:rsidP="00953866">
      <w:pPr>
        <w:pStyle w:val="ListParagraph"/>
        <w:numPr>
          <w:ilvl w:val="0"/>
          <w:numId w:val="21"/>
        </w:numPr>
        <w:ind w:left="-625" w:hanging="283"/>
        <w:rPr>
          <w:rFonts w:cs="B Titr"/>
          <w:b/>
          <w:bCs/>
          <w:lang w:bidi="fa-IR"/>
        </w:rPr>
      </w:pPr>
      <w:r>
        <w:rPr>
          <w:rFonts w:cs="B Titr" w:hint="cs"/>
          <w:b/>
          <w:bCs/>
          <w:rtl/>
          <w:lang w:bidi="fa-IR"/>
        </w:rPr>
        <w:t xml:space="preserve">تکمیل کننده فرم: </w:t>
      </w:r>
      <w:r>
        <w:rPr>
          <w:rFonts w:cs="B Titr" w:hint="cs"/>
          <w:b/>
          <w:bCs/>
          <w:color w:val="00B0F0"/>
          <w:rtl/>
          <w:lang w:bidi="fa-IR"/>
        </w:rPr>
        <w:t xml:space="preserve">سمیه آقابکلو کارشناس روابط بین الملل </w:t>
      </w:r>
      <w:r>
        <w:rPr>
          <w:rFonts w:hint="cs"/>
          <w:b/>
          <w:bCs/>
          <w:color w:val="00B0F0"/>
          <w:rtl/>
          <w:lang w:bidi="fa-IR"/>
        </w:rPr>
        <w:t>–</w:t>
      </w:r>
      <w:r>
        <w:rPr>
          <w:rFonts w:cs="B Titr" w:hint="cs"/>
          <w:b/>
          <w:bCs/>
          <w:color w:val="00B0F0"/>
          <w:rtl/>
          <w:lang w:bidi="fa-IR"/>
        </w:rPr>
        <w:t xml:space="preserve"> زهرا ارشادی کارشناس روابط بین الملل -دکتر حسین عبدالهی مدیر روابط بین الملل </w:t>
      </w:r>
    </w:p>
    <w:p w:rsidR="00953866" w:rsidRDefault="00953866" w:rsidP="00953866">
      <w:pPr>
        <w:pStyle w:val="ListParagraph"/>
        <w:ind w:left="-625"/>
        <w:rPr>
          <w:rFonts w:cs="B Titr"/>
          <w:b/>
          <w:bCs/>
          <w:lang w:bidi="fa-IR"/>
        </w:rPr>
      </w:pPr>
    </w:p>
    <w:p w:rsidR="00953866" w:rsidRDefault="00953866" w:rsidP="00953866">
      <w:pPr>
        <w:rPr>
          <w:rFonts w:cs="B Titr"/>
          <w:b/>
          <w:bCs/>
          <w:lang w:bidi="fa-IR"/>
        </w:rPr>
      </w:pPr>
    </w:p>
    <w:p w:rsidR="00953866" w:rsidRDefault="00953866" w:rsidP="00953866">
      <w:pPr>
        <w:rPr>
          <w:rFonts w:cs="B Titr"/>
          <w:b/>
          <w:bCs/>
          <w:rtl/>
          <w:lang w:bidi="fa-IR"/>
        </w:rPr>
      </w:pPr>
      <w:bookmarkStart w:id="0" w:name="_GoBack"/>
      <w:bookmarkEnd w:id="0"/>
    </w:p>
    <w:p w:rsidR="00953866" w:rsidRDefault="00953866" w:rsidP="00953866">
      <w:pPr>
        <w:rPr>
          <w:rFonts w:cs="B Titr"/>
          <w:b/>
          <w:bCs/>
          <w:rtl/>
          <w:lang w:bidi="fa-IR"/>
        </w:rPr>
      </w:pPr>
    </w:p>
    <w:p w:rsidR="00953866" w:rsidRDefault="00953866" w:rsidP="00953866">
      <w:pPr>
        <w:pStyle w:val="ListParagraph"/>
        <w:numPr>
          <w:ilvl w:val="0"/>
          <w:numId w:val="21"/>
        </w:numPr>
        <w:ind w:left="-625" w:hanging="283"/>
        <w:rPr>
          <w:rFonts w:cs="B Titr"/>
          <w:b/>
          <w:bCs/>
          <w:lang w:bidi="fa-IR"/>
        </w:rPr>
      </w:pPr>
      <w:r>
        <w:rPr>
          <w:rFonts w:cs="B Titr" w:hint="cs"/>
          <w:b/>
          <w:bCs/>
          <w:rtl/>
          <w:lang w:bidi="fa-IR"/>
        </w:rPr>
        <w:t xml:space="preserve">امضای رییس دانشگاه: </w:t>
      </w:r>
    </w:p>
    <w:p w:rsidR="00953866" w:rsidRDefault="00953866" w:rsidP="00953866">
      <w:pPr>
        <w:ind w:left="360"/>
        <w:rPr>
          <w:rFonts w:cs="B Lotus"/>
          <w:sz w:val="28"/>
          <w:szCs w:val="28"/>
          <w:rtl/>
          <w:lang w:bidi="fa-IR"/>
        </w:rPr>
      </w:pPr>
    </w:p>
    <w:p w:rsidR="00953866" w:rsidRDefault="00953866" w:rsidP="00953866">
      <w:pPr>
        <w:ind w:left="360"/>
        <w:rPr>
          <w:rFonts w:cs="B Lotus"/>
          <w:sz w:val="28"/>
          <w:szCs w:val="28"/>
          <w:rtl/>
          <w:lang w:bidi="fa-IR"/>
        </w:rPr>
      </w:pPr>
    </w:p>
    <w:p w:rsidR="00953866" w:rsidRDefault="00953866" w:rsidP="00953866">
      <w:pPr>
        <w:ind w:left="360"/>
        <w:rPr>
          <w:rFonts w:cs="B Lotus"/>
          <w:sz w:val="28"/>
          <w:szCs w:val="28"/>
          <w:rtl/>
          <w:lang w:bidi="fa-IR"/>
        </w:rPr>
      </w:pPr>
    </w:p>
    <w:p w:rsidR="00953866" w:rsidRDefault="00953866" w:rsidP="00953866">
      <w:pPr>
        <w:ind w:left="360"/>
        <w:rPr>
          <w:rFonts w:cs="B Lotus"/>
          <w:sz w:val="28"/>
          <w:szCs w:val="28"/>
          <w:rtl/>
          <w:lang w:bidi="fa-IR"/>
        </w:rPr>
      </w:pPr>
    </w:p>
    <w:p w:rsidR="00953866" w:rsidRDefault="00953866" w:rsidP="00953866">
      <w:pPr>
        <w:ind w:left="360"/>
        <w:rPr>
          <w:rFonts w:cs="B Lotus"/>
          <w:sz w:val="28"/>
          <w:szCs w:val="28"/>
          <w:rtl/>
          <w:lang w:bidi="fa-IR"/>
        </w:rPr>
      </w:pPr>
    </w:p>
    <w:p w:rsidR="005114DE" w:rsidRDefault="005114DE" w:rsidP="005114DE">
      <w:pPr>
        <w:jc w:val="center"/>
        <w:rPr>
          <w:rFonts w:cs="B Titr"/>
          <w:b/>
          <w:bCs/>
          <w:rtl/>
          <w:lang w:bidi="fa-IR"/>
        </w:rPr>
      </w:pPr>
    </w:p>
    <w:sectPr w:rsidR="005114DE" w:rsidSect="005114DE">
      <w:pgSz w:w="12240" w:h="15840"/>
      <w:pgMar w:top="862" w:right="1797" w:bottom="862" w:left="1797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02D8"/>
    <w:multiLevelType w:val="hybridMultilevel"/>
    <w:tmpl w:val="834C9F32"/>
    <w:lvl w:ilvl="0" w:tplc="09625656">
      <w:start w:val="1"/>
      <w:numFmt w:val="decimal"/>
      <w:lvlText w:val="%1."/>
      <w:lvlJc w:val="left"/>
      <w:pPr>
        <w:ind w:left="-123" w:hanging="360"/>
      </w:pPr>
      <w:rPr>
        <w:rFonts w:cs="B Titr"/>
        <w:b/>
        <w:sz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C01A03"/>
    <w:multiLevelType w:val="hybridMultilevel"/>
    <w:tmpl w:val="97F4044C"/>
    <w:lvl w:ilvl="0" w:tplc="15B04A68">
      <w:start w:val="1"/>
      <w:numFmt w:val="decimal"/>
      <w:lvlText w:val="%1-"/>
      <w:lvlJc w:val="left"/>
      <w:pPr>
        <w:ind w:left="360" w:hanging="360"/>
      </w:pPr>
      <w:rPr>
        <w:rFonts w:ascii="Times New Roman" w:eastAsia="Times New Roman" w:hAnsi="Times New Roman" w:cs="B Titr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717E7D"/>
    <w:multiLevelType w:val="hybridMultilevel"/>
    <w:tmpl w:val="8056FB54"/>
    <w:lvl w:ilvl="0" w:tplc="6BCE5632">
      <w:start w:val="1"/>
      <w:numFmt w:val="decimal"/>
      <w:lvlText w:val="%1-"/>
      <w:lvlJc w:val="left"/>
      <w:pPr>
        <w:ind w:left="-188" w:hanging="360"/>
      </w:pPr>
      <w:rPr>
        <w:rFonts w:ascii="Times New Roman" w:eastAsia="Times New Roman" w:hAnsi="Times New Roman" w:cs="B Titr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114A25"/>
    <w:multiLevelType w:val="hybridMultilevel"/>
    <w:tmpl w:val="F336E92E"/>
    <w:lvl w:ilvl="0" w:tplc="14F8EE00">
      <w:start w:val="1"/>
      <w:numFmt w:val="decimal"/>
      <w:lvlText w:val="%1-"/>
      <w:lvlJc w:val="left"/>
      <w:pPr>
        <w:ind w:left="-265" w:hanging="360"/>
      </w:pPr>
      <w:rPr>
        <w:color w:val="00B0F0"/>
        <w:sz w:val="20"/>
        <w:szCs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574EE7"/>
    <w:multiLevelType w:val="hybridMultilevel"/>
    <w:tmpl w:val="14B22E9A"/>
    <w:lvl w:ilvl="0" w:tplc="5CA0C6FA">
      <w:start w:val="1"/>
      <w:numFmt w:val="decimal"/>
      <w:lvlText w:val="%1-"/>
      <w:lvlJc w:val="left"/>
      <w:pPr>
        <w:ind w:left="-26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254E40"/>
    <w:multiLevelType w:val="hybridMultilevel"/>
    <w:tmpl w:val="7C82E5B0"/>
    <w:lvl w:ilvl="0" w:tplc="32EAADB8">
      <w:start w:val="1"/>
      <w:numFmt w:val="decimal"/>
      <w:lvlText w:val="%1-"/>
      <w:lvlJc w:val="left"/>
      <w:pPr>
        <w:ind w:left="-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15" w:hanging="360"/>
      </w:pPr>
    </w:lvl>
    <w:lvl w:ilvl="2" w:tplc="0409001B" w:tentative="1">
      <w:start w:val="1"/>
      <w:numFmt w:val="lowerRoman"/>
      <w:lvlText w:val="%3."/>
      <w:lvlJc w:val="right"/>
      <w:pPr>
        <w:ind w:left="1535" w:hanging="180"/>
      </w:pPr>
    </w:lvl>
    <w:lvl w:ilvl="3" w:tplc="0409000F" w:tentative="1">
      <w:start w:val="1"/>
      <w:numFmt w:val="decimal"/>
      <w:lvlText w:val="%4."/>
      <w:lvlJc w:val="left"/>
      <w:pPr>
        <w:ind w:left="2255" w:hanging="360"/>
      </w:pPr>
    </w:lvl>
    <w:lvl w:ilvl="4" w:tplc="04090019" w:tentative="1">
      <w:start w:val="1"/>
      <w:numFmt w:val="lowerLetter"/>
      <w:lvlText w:val="%5."/>
      <w:lvlJc w:val="left"/>
      <w:pPr>
        <w:ind w:left="2975" w:hanging="360"/>
      </w:pPr>
    </w:lvl>
    <w:lvl w:ilvl="5" w:tplc="0409001B" w:tentative="1">
      <w:start w:val="1"/>
      <w:numFmt w:val="lowerRoman"/>
      <w:lvlText w:val="%6."/>
      <w:lvlJc w:val="right"/>
      <w:pPr>
        <w:ind w:left="3695" w:hanging="180"/>
      </w:pPr>
    </w:lvl>
    <w:lvl w:ilvl="6" w:tplc="0409000F" w:tentative="1">
      <w:start w:val="1"/>
      <w:numFmt w:val="decimal"/>
      <w:lvlText w:val="%7."/>
      <w:lvlJc w:val="left"/>
      <w:pPr>
        <w:ind w:left="4415" w:hanging="360"/>
      </w:pPr>
    </w:lvl>
    <w:lvl w:ilvl="7" w:tplc="04090019" w:tentative="1">
      <w:start w:val="1"/>
      <w:numFmt w:val="lowerLetter"/>
      <w:lvlText w:val="%8."/>
      <w:lvlJc w:val="left"/>
      <w:pPr>
        <w:ind w:left="5135" w:hanging="360"/>
      </w:pPr>
    </w:lvl>
    <w:lvl w:ilvl="8" w:tplc="0409001B" w:tentative="1">
      <w:start w:val="1"/>
      <w:numFmt w:val="lowerRoman"/>
      <w:lvlText w:val="%9."/>
      <w:lvlJc w:val="right"/>
      <w:pPr>
        <w:ind w:left="5855" w:hanging="180"/>
      </w:pPr>
    </w:lvl>
  </w:abstractNum>
  <w:abstractNum w:abstractNumId="6">
    <w:nsid w:val="170A0BD7"/>
    <w:multiLevelType w:val="hybridMultilevel"/>
    <w:tmpl w:val="DCB6C35A"/>
    <w:lvl w:ilvl="0" w:tplc="D6B8E62C">
      <w:start w:val="1"/>
      <w:numFmt w:val="decimal"/>
      <w:lvlText w:val="%1-"/>
      <w:lvlJc w:val="left"/>
      <w:pPr>
        <w:ind w:left="-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5" w:hanging="360"/>
      </w:pPr>
    </w:lvl>
    <w:lvl w:ilvl="2" w:tplc="0409001B" w:tentative="1">
      <w:start w:val="1"/>
      <w:numFmt w:val="lowerRoman"/>
      <w:lvlText w:val="%3."/>
      <w:lvlJc w:val="right"/>
      <w:pPr>
        <w:ind w:left="1175" w:hanging="180"/>
      </w:pPr>
    </w:lvl>
    <w:lvl w:ilvl="3" w:tplc="0409000F" w:tentative="1">
      <w:start w:val="1"/>
      <w:numFmt w:val="decimal"/>
      <w:lvlText w:val="%4."/>
      <w:lvlJc w:val="left"/>
      <w:pPr>
        <w:ind w:left="1895" w:hanging="360"/>
      </w:pPr>
    </w:lvl>
    <w:lvl w:ilvl="4" w:tplc="04090019" w:tentative="1">
      <w:start w:val="1"/>
      <w:numFmt w:val="lowerLetter"/>
      <w:lvlText w:val="%5."/>
      <w:lvlJc w:val="left"/>
      <w:pPr>
        <w:ind w:left="2615" w:hanging="360"/>
      </w:pPr>
    </w:lvl>
    <w:lvl w:ilvl="5" w:tplc="0409001B" w:tentative="1">
      <w:start w:val="1"/>
      <w:numFmt w:val="lowerRoman"/>
      <w:lvlText w:val="%6."/>
      <w:lvlJc w:val="right"/>
      <w:pPr>
        <w:ind w:left="3335" w:hanging="180"/>
      </w:pPr>
    </w:lvl>
    <w:lvl w:ilvl="6" w:tplc="0409000F" w:tentative="1">
      <w:start w:val="1"/>
      <w:numFmt w:val="decimal"/>
      <w:lvlText w:val="%7."/>
      <w:lvlJc w:val="left"/>
      <w:pPr>
        <w:ind w:left="4055" w:hanging="360"/>
      </w:pPr>
    </w:lvl>
    <w:lvl w:ilvl="7" w:tplc="04090019" w:tentative="1">
      <w:start w:val="1"/>
      <w:numFmt w:val="lowerLetter"/>
      <w:lvlText w:val="%8."/>
      <w:lvlJc w:val="left"/>
      <w:pPr>
        <w:ind w:left="4775" w:hanging="360"/>
      </w:pPr>
    </w:lvl>
    <w:lvl w:ilvl="8" w:tplc="0409001B" w:tentative="1">
      <w:start w:val="1"/>
      <w:numFmt w:val="lowerRoman"/>
      <w:lvlText w:val="%9."/>
      <w:lvlJc w:val="right"/>
      <w:pPr>
        <w:ind w:left="5495" w:hanging="180"/>
      </w:pPr>
    </w:lvl>
  </w:abstractNum>
  <w:abstractNum w:abstractNumId="7">
    <w:nsid w:val="1A711C3E"/>
    <w:multiLevelType w:val="hybridMultilevel"/>
    <w:tmpl w:val="5A200FA6"/>
    <w:lvl w:ilvl="0" w:tplc="47F2A708">
      <w:start w:val="1"/>
      <w:numFmt w:val="decimal"/>
      <w:lvlText w:val="%1-"/>
      <w:lvlJc w:val="left"/>
      <w:pPr>
        <w:ind w:left="-548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7E198B"/>
    <w:multiLevelType w:val="hybridMultilevel"/>
    <w:tmpl w:val="B52A86E2"/>
    <w:lvl w:ilvl="0" w:tplc="B8E81FD6">
      <w:start w:val="1"/>
      <w:numFmt w:val="decimal"/>
      <w:lvlText w:val="%1-"/>
      <w:lvlJc w:val="left"/>
      <w:pPr>
        <w:ind w:left="-26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BF52B37"/>
    <w:multiLevelType w:val="hybridMultilevel"/>
    <w:tmpl w:val="324CFF3C"/>
    <w:lvl w:ilvl="0" w:tplc="D0FE31AE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9696619"/>
    <w:multiLevelType w:val="hybridMultilevel"/>
    <w:tmpl w:val="5EE25C06"/>
    <w:lvl w:ilvl="0" w:tplc="DEE216B8">
      <w:start w:val="1"/>
      <w:numFmt w:val="decimal"/>
      <w:lvlText w:val="%1-"/>
      <w:lvlJc w:val="left"/>
      <w:pPr>
        <w:ind w:left="-188" w:hanging="360"/>
      </w:pPr>
      <w:rPr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9E3CD6"/>
    <w:multiLevelType w:val="hybridMultilevel"/>
    <w:tmpl w:val="2BBE7CD8"/>
    <w:lvl w:ilvl="0" w:tplc="7A7EC3AC">
      <w:start w:val="1"/>
      <w:numFmt w:val="decimal"/>
      <w:lvlText w:val="%1."/>
      <w:lvlJc w:val="left"/>
      <w:pPr>
        <w:ind w:left="-188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B2907AC"/>
    <w:multiLevelType w:val="hybridMultilevel"/>
    <w:tmpl w:val="A9387642"/>
    <w:lvl w:ilvl="0" w:tplc="3CDACA5E">
      <w:start w:val="1"/>
      <w:numFmt w:val="decimal"/>
      <w:lvlText w:val="%1-"/>
      <w:lvlJc w:val="left"/>
      <w:pPr>
        <w:ind w:left="-265" w:hanging="360"/>
      </w:pPr>
      <w:rPr>
        <w:rFonts w:ascii="Times New Roman" w:eastAsia="Times New Roman" w:hAnsi="Times New Roman" w:cs="B Titr"/>
        <w:color w:val="00B0F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DC770DB"/>
    <w:multiLevelType w:val="hybridMultilevel"/>
    <w:tmpl w:val="C9B6C5A2"/>
    <w:lvl w:ilvl="0" w:tplc="189A467E">
      <w:start w:val="1"/>
      <w:numFmt w:val="bullet"/>
      <w:lvlText w:val="-"/>
      <w:lvlJc w:val="left"/>
      <w:pPr>
        <w:ind w:left="-548" w:hanging="360"/>
      </w:pPr>
      <w:rPr>
        <w:rFonts w:ascii="Times New Roman" w:eastAsia="Times New Roman" w:hAnsi="Times New Roman" w:cs="B Titr" w:hint="default"/>
        <w:color w:val="00B0F0"/>
        <w:sz w:val="20"/>
      </w:rPr>
    </w:lvl>
    <w:lvl w:ilvl="1" w:tplc="04090003" w:tentative="1">
      <w:start w:val="1"/>
      <w:numFmt w:val="bullet"/>
      <w:lvlText w:val="o"/>
      <w:lvlJc w:val="left"/>
      <w:pPr>
        <w:ind w:left="1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</w:abstractNum>
  <w:abstractNum w:abstractNumId="14">
    <w:nsid w:val="3272028E"/>
    <w:multiLevelType w:val="hybridMultilevel"/>
    <w:tmpl w:val="4C164068"/>
    <w:lvl w:ilvl="0" w:tplc="65640BEE">
      <w:start w:val="1"/>
      <w:numFmt w:val="decimal"/>
      <w:lvlText w:val="%1."/>
      <w:lvlJc w:val="left"/>
      <w:pPr>
        <w:ind w:left="-548" w:hanging="360"/>
      </w:pPr>
      <w:rPr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3FA3072"/>
    <w:multiLevelType w:val="hybridMultilevel"/>
    <w:tmpl w:val="9F0AD908"/>
    <w:lvl w:ilvl="0" w:tplc="CBBEE374">
      <w:start w:val="1"/>
      <w:numFmt w:val="decimal"/>
      <w:lvlText w:val="%1-"/>
      <w:lvlJc w:val="left"/>
      <w:pPr>
        <w:ind w:left="-26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43B06E2"/>
    <w:multiLevelType w:val="hybridMultilevel"/>
    <w:tmpl w:val="27100E4C"/>
    <w:lvl w:ilvl="0" w:tplc="255EFDA2">
      <w:start w:val="1"/>
      <w:numFmt w:val="decimal"/>
      <w:lvlText w:val="%1-"/>
      <w:lvlJc w:val="left"/>
      <w:pPr>
        <w:ind w:left="-26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856751F"/>
    <w:multiLevelType w:val="hybridMultilevel"/>
    <w:tmpl w:val="033A48D6"/>
    <w:lvl w:ilvl="0" w:tplc="B84E297E">
      <w:start w:val="1"/>
      <w:numFmt w:val="decimal"/>
      <w:lvlText w:val="%1."/>
      <w:lvlJc w:val="left"/>
      <w:pPr>
        <w:ind w:left="-188" w:hanging="360"/>
      </w:pPr>
      <w:rPr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D812F59"/>
    <w:multiLevelType w:val="hybridMultilevel"/>
    <w:tmpl w:val="2C52D38E"/>
    <w:lvl w:ilvl="0" w:tplc="AA589848">
      <w:start w:val="1"/>
      <w:numFmt w:val="decimal"/>
      <w:lvlText w:val="%1-"/>
      <w:lvlJc w:val="left"/>
      <w:pPr>
        <w:ind w:left="-265" w:hanging="360"/>
      </w:pPr>
      <w:rPr>
        <w:rFonts w:cs="B Titr"/>
        <w:b/>
        <w:bCs/>
        <w:color w:val="00B0F0"/>
        <w:sz w:val="20"/>
        <w:szCs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8450C83"/>
    <w:multiLevelType w:val="hybridMultilevel"/>
    <w:tmpl w:val="F4E821CC"/>
    <w:lvl w:ilvl="0" w:tplc="0409000F">
      <w:start w:val="1"/>
      <w:numFmt w:val="decimal"/>
      <w:lvlText w:val="%1."/>
      <w:lvlJc w:val="left"/>
      <w:pPr>
        <w:ind w:left="-188" w:hanging="360"/>
      </w:pPr>
    </w:lvl>
    <w:lvl w:ilvl="1" w:tplc="04090019" w:tentative="1">
      <w:start w:val="1"/>
      <w:numFmt w:val="lowerLetter"/>
      <w:lvlText w:val="%2."/>
      <w:lvlJc w:val="left"/>
      <w:pPr>
        <w:ind w:left="532" w:hanging="360"/>
      </w:pPr>
    </w:lvl>
    <w:lvl w:ilvl="2" w:tplc="0409001B" w:tentative="1">
      <w:start w:val="1"/>
      <w:numFmt w:val="lowerRoman"/>
      <w:lvlText w:val="%3."/>
      <w:lvlJc w:val="right"/>
      <w:pPr>
        <w:ind w:left="1252" w:hanging="180"/>
      </w:pPr>
    </w:lvl>
    <w:lvl w:ilvl="3" w:tplc="0409000F" w:tentative="1">
      <w:start w:val="1"/>
      <w:numFmt w:val="decimal"/>
      <w:lvlText w:val="%4."/>
      <w:lvlJc w:val="left"/>
      <w:pPr>
        <w:ind w:left="1972" w:hanging="360"/>
      </w:pPr>
    </w:lvl>
    <w:lvl w:ilvl="4" w:tplc="04090019" w:tentative="1">
      <w:start w:val="1"/>
      <w:numFmt w:val="lowerLetter"/>
      <w:lvlText w:val="%5."/>
      <w:lvlJc w:val="left"/>
      <w:pPr>
        <w:ind w:left="2692" w:hanging="360"/>
      </w:pPr>
    </w:lvl>
    <w:lvl w:ilvl="5" w:tplc="0409001B" w:tentative="1">
      <w:start w:val="1"/>
      <w:numFmt w:val="lowerRoman"/>
      <w:lvlText w:val="%6."/>
      <w:lvlJc w:val="right"/>
      <w:pPr>
        <w:ind w:left="3412" w:hanging="180"/>
      </w:pPr>
    </w:lvl>
    <w:lvl w:ilvl="6" w:tplc="0409000F" w:tentative="1">
      <w:start w:val="1"/>
      <w:numFmt w:val="decimal"/>
      <w:lvlText w:val="%7."/>
      <w:lvlJc w:val="left"/>
      <w:pPr>
        <w:ind w:left="4132" w:hanging="360"/>
      </w:pPr>
    </w:lvl>
    <w:lvl w:ilvl="7" w:tplc="04090019" w:tentative="1">
      <w:start w:val="1"/>
      <w:numFmt w:val="lowerLetter"/>
      <w:lvlText w:val="%8."/>
      <w:lvlJc w:val="left"/>
      <w:pPr>
        <w:ind w:left="4852" w:hanging="360"/>
      </w:pPr>
    </w:lvl>
    <w:lvl w:ilvl="8" w:tplc="0409001B" w:tentative="1">
      <w:start w:val="1"/>
      <w:numFmt w:val="lowerRoman"/>
      <w:lvlText w:val="%9."/>
      <w:lvlJc w:val="right"/>
      <w:pPr>
        <w:ind w:left="5572" w:hanging="180"/>
      </w:pPr>
    </w:lvl>
  </w:abstractNum>
  <w:abstractNum w:abstractNumId="20">
    <w:nsid w:val="590F6781"/>
    <w:multiLevelType w:val="hybridMultilevel"/>
    <w:tmpl w:val="59AA55AE"/>
    <w:lvl w:ilvl="0" w:tplc="0888C9E8">
      <w:start w:val="1"/>
      <w:numFmt w:val="decimal"/>
      <w:lvlText w:val="%1-"/>
      <w:lvlJc w:val="left"/>
      <w:pPr>
        <w:ind w:left="-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5" w:hanging="360"/>
      </w:pPr>
    </w:lvl>
    <w:lvl w:ilvl="2" w:tplc="0409001B" w:tentative="1">
      <w:start w:val="1"/>
      <w:numFmt w:val="lowerRoman"/>
      <w:lvlText w:val="%3."/>
      <w:lvlJc w:val="right"/>
      <w:pPr>
        <w:ind w:left="1175" w:hanging="180"/>
      </w:pPr>
    </w:lvl>
    <w:lvl w:ilvl="3" w:tplc="0409000F" w:tentative="1">
      <w:start w:val="1"/>
      <w:numFmt w:val="decimal"/>
      <w:lvlText w:val="%4."/>
      <w:lvlJc w:val="left"/>
      <w:pPr>
        <w:ind w:left="1895" w:hanging="360"/>
      </w:pPr>
    </w:lvl>
    <w:lvl w:ilvl="4" w:tplc="04090019" w:tentative="1">
      <w:start w:val="1"/>
      <w:numFmt w:val="lowerLetter"/>
      <w:lvlText w:val="%5."/>
      <w:lvlJc w:val="left"/>
      <w:pPr>
        <w:ind w:left="2615" w:hanging="360"/>
      </w:pPr>
    </w:lvl>
    <w:lvl w:ilvl="5" w:tplc="0409001B" w:tentative="1">
      <w:start w:val="1"/>
      <w:numFmt w:val="lowerRoman"/>
      <w:lvlText w:val="%6."/>
      <w:lvlJc w:val="right"/>
      <w:pPr>
        <w:ind w:left="3335" w:hanging="180"/>
      </w:pPr>
    </w:lvl>
    <w:lvl w:ilvl="6" w:tplc="0409000F" w:tentative="1">
      <w:start w:val="1"/>
      <w:numFmt w:val="decimal"/>
      <w:lvlText w:val="%7."/>
      <w:lvlJc w:val="left"/>
      <w:pPr>
        <w:ind w:left="4055" w:hanging="360"/>
      </w:pPr>
    </w:lvl>
    <w:lvl w:ilvl="7" w:tplc="04090019" w:tentative="1">
      <w:start w:val="1"/>
      <w:numFmt w:val="lowerLetter"/>
      <w:lvlText w:val="%8."/>
      <w:lvlJc w:val="left"/>
      <w:pPr>
        <w:ind w:left="4775" w:hanging="360"/>
      </w:pPr>
    </w:lvl>
    <w:lvl w:ilvl="8" w:tplc="0409001B" w:tentative="1">
      <w:start w:val="1"/>
      <w:numFmt w:val="lowerRoman"/>
      <w:lvlText w:val="%9."/>
      <w:lvlJc w:val="right"/>
      <w:pPr>
        <w:ind w:left="5495" w:hanging="180"/>
      </w:pPr>
    </w:lvl>
  </w:abstractNum>
  <w:abstractNum w:abstractNumId="21">
    <w:nsid w:val="5D0314B7"/>
    <w:multiLevelType w:val="hybridMultilevel"/>
    <w:tmpl w:val="DF5A3A20"/>
    <w:lvl w:ilvl="0" w:tplc="AA3C46E2">
      <w:start w:val="1"/>
      <w:numFmt w:val="decimal"/>
      <w:lvlText w:val="%1-"/>
      <w:lvlJc w:val="left"/>
      <w:pPr>
        <w:ind w:left="-548" w:hanging="360"/>
      </w:pPr>
      <w:rPr>
        <w:rFonts w:hint="default"/>
        <w:color w:val="00B0F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72" w:hanging="360"/>
      </w:pPr>
    </w:lvl>
    <w:lvl w:ilvl="2" w:tplc="0409001B" w:tentative="1">
      <w:start w:val="1"/>
      <w:numFmt w:val="lowerRoman"/>
      <w:lvlText w:val="%3."/>
      <w:lvlJc w:val="right"/>
      <w:pPr>
        <w:ind w:left="892" w:hanging="180"/>
      </w:pPr>
    </w:lvl>
    <w:lvl w:ilvl="3" w:tplc="0409000F" w:tentative="1">
      <w:start w:val="1"/>
      <w:numFmt w:val="decimal"/>
      <w:lvlText w:val="%4."/>
      <w:lvlJc w:val="left"/>
      <w:pPr>
        <w:ind w:left="1612" w:hanging="360"/>
      </w:pPr>
    </w:lvl>
    <w:lvl w:ilvl="4" w:tplc="04090019" w:tentative="1">
      <w:start w:val="1"/>
      <w:numFmt w:val="lowerLetter"/>
      <w:lvlText w:val="%5."/>
      <w:lvlJc w:val="left"/>
      <w:pPr>
        <w:ind w:left="2332" w:hanging="360"/>
      </w:pPr>
    </w:lvl>
    <w:lvl w:ilvl="5" w:tplc="0409001B" w:tentative="1">
      <w:start w:val="1"/>
      <w:numFmt w:val="lowerRoman"/>
      <w:lvlText w:val="%6."/>
      <w:lvlJc w:val="right"/>
      <w:pPr>
        <w:ind w:left="3052" w:hanging="180"/>
      </w:pPr>
    </w:lvl>
    <w:lvl w:ilvl="6" w:tplc="0409000F" w:tentative="1">
      <w:start w:val="1"/>
      <w:numFmt w:val="decimal"/>
      <w:lvlText w:val="%7."/>
      <w:lvlJc w:val="left"/>
      <w:pPr>
        <w:ind w:left="3772" w:hanging="360"/>
      </w:pPr>
    </w:lvl>
    <w:lvl w:ilvl="7" w:tplc="04090019" w:tentative="1">
      <w:start w:val="1"/>
      <w:numFmt w:val="lowerLetter"/>
      <w:lvlText w:val="%8."/>
      <w:lvlJc w:val="left"/>
      <w:pPr>
        <w:ind w:left="4492" w:hanging="360"/>
      </w:pPr>
    </w:lvl>
    <w:lvl w:ilvl="8" w:tplc="0409001B" w:tentative="1">
      <w:start w:val="1"/>
      <w:numFmt w:val="lowerRoman"/>
      <w:lvlText w:val="%9."/>
      <w:lvlJc w:val="right"/>
      <w:pPr>
        <w:ind w:left="5212" w:hanging="180"/>
      </w:pPr>
    </w:lvl>
  </w:abstractNum>
  <w:abstractNum w:abstractNumId="22">
    <w:nsid w:val="602B1934"/>
    <w:multiLevelType w:val="hybridMultilevel"/>
    <w:tmpl w:val="05329312"/>
    <w:lvl w:ilvl="0" w:tplc="BEE63256">
      <w:start w:val="1"/>
      <w:numFmt w:val="decimal"/>
      <w:lvlText w:val="%1-"/>
      <w:lvlJc w:val="left"/>
      <w:pPr>
        <w:ind w:left="-548" w:hanging="360"/>
      </w:pPr>
      <w:rPr>
        <w:rFonts w:ascii="Times New Roman" w:eastAsia="Times New Roman" w:hAnsi="Times New Roman" w:cs="B Titr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3795477"/>
    <w:multiLevelType w:val="hybridMultilevel"/>
    <w:tmpl w:val="5F0E333A"/>
    <w:lvl w:ilvl="0" w:tplc="AB1AB974">
      <w:start w:val="1"/>
      <w:numFmt w:val="decimal"/>
      <w:lvlText w:val="%1."/>
      <w:lvlJc w:val="left"/>
      <w:pPr>
        <w:ind w:left="-18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742E64"/>
    <w:multiLevelType w:val="hybridMultilevel"/>
    <w:tmpl w:val="E722B76E"/>
    <w:lvl w:ilvl="0" w:tplc="3A9CE2D6">
      <w:start w:val="1"/>
      <w:numFmt w:val="decimal"/>
      <w:lvlText w:val="%1-"/>
      <w:lvlJc w:val="left"/>
      <w:pPr>
        <w:ind w:left="-26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20"/>
  </w:num>
  <w:num w:numId="3">
    <w:abstractNumId w:val="6"/>
  </w:num>
  <w:num w:numId="4">
    <w:abstractNumId w:val="13"/>
  </w:num>
  <w:num w:numId="5">
    <w:abstractNumId w:val="23"/>
  </w:num>
  <w:num w:numId="6">
    <w:abstractNumId w:val="5"/>
  </w:num>
  <w:num w:numId="7">
    <w:abstractNumId w:val="21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114DE"/>
    <w:rsid w:val="0000692D"/>
    <w:rsid w:val="0003784F"/>
    <w:rsid w:val="000A07F3"/>
    <w:rsid w:val="000D511E"/>
    <w:rsid w:val="000D797B"/>
    <w:rsid w:val="001270EA"/>
    <w:rsid w:val="00137AB7"/>
    <w:rsid w:val="001F45D3"/>
    <w:rsid w:val="00216FAC"/>
    <w:rsid w:val="002C1822"/>
    <w:rsid w:val="002E444D"/>
    <w:rsid w:val="00307EE6"/>
    <w:rsid w:val="00326CD5"/>
    <w:rsid w:val="00347ECD"/>
    <w:rsid w:val="003533D1"/>
    <w:rsid w:val="004D093D"/>
    <w:rsid w:val="004F36C9"/>
    <w:rsid w:val="005114DE"/>
    <w:rsid w:val="00525D7D"/>
    <w:rsid w:val="0055494E"/>
    <w:rsid w:val="00554A2B"/>
    <w:rsid w:val="00554AD8"/>
    <w:rsid w:val="005913CF"/>
    <w:rsid w:val="005B5635"/>
    <w:rsid w:val="00686AA0"/>
    <w:rsid w:val="006B1EBF"/>
    <w:rsid w:val="006B3663"/>
    <w:rsid w:val="00746196"/>
    <w:rsid w:val="00872092"/>
    <w:rsid w:val="00953866"/>
    <w:rsid w:val="0097435F"/>
    <w:rsid w:val="00986190"/>
    <w:rsid w:val="00A14664"/>
    <w:rsid w:val="00A53ABA"/>
    <w:rsid w:val="00B20B29"/>
    <w:rsid w:val="00B32D36"/>
    <w:rsid w:val="00B57555"/>
    <w:rsid w:val="00BF2BBA"/>
    <w:rsid w:val="00BF4DB1"/>
    <w:rsid w:val="00C67F11"/>
    <w:rsid w:val="00CC7E60"/>
    <w:rsid w:val="00D707B3"/>
    <w:rsid w:val="00D90CB7"/>
    <w:rsid w:val="00E007C4"/>
    <w:rsid w:val="00E07DE1"/>
    <w:rsid w:val="00E249D1"/>
    <w:rsid w:val="00E75A10"/>
    <w:rsid w:val="00F02326"/>
    <w:rsid w:val="00F33727"/>
    <w:rsid w:val="00F4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4D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3ABA"/>
    <w:pPr>
      <w:ind w:left="720"/>
      <w:contextualSpacing/>
    </w:pPr>
  </w:style>
  <w:style w:type="paragraph" w:customStyle="1" w:styleId="StyleStyleStyle120ptAfter0">
    <w:name w:val="Style Style Style1 + 20 pt + After:  0&quot;"/>
    <w:basedOn w:val="Normal"/>
    <w:rsid w:val="005114DE"/>
    <w:pPr>
      <w:pBdr>
        <w:top w:val="double" w:sz="6" w:space="1" w:color="99CC00"/>
        <w:left w:val="double" w:sz="6" w:space="4" w:color="99CC00"/>
        <w:bottom w:val="double" w:sz="6" w:space="1" w:color="99CC00"/>
        <w:right w:val="double" w:sz="6" w:space="4" w:color="99CC00"/>
      </w:pBdr>
      <w:shd w:val="clear" w:color="auto" w:fill="FFCC99"/>
      <w:ind w:left="252" w:hanging="252"/>
      <w:jc w:val="lowKashida"/>
    </w:pPr>
    <w:rPr>
      <w:rFonts w:cs="B Titr"/>
      <w:b/>
      <w:bCs/>
      <w:sz w:val="28"/>
      <w:szCs w:val="40"/>
      <w:lang w:bidi="fa-IR"/>
    </w:rPr>
  </w:style>
  <w:style w:type="character" w:styleId="Hyperlink">
    <w:name w:val="Hyperlink"/>
    <w:basedOn w:val="DefaultParagraphFont"/>
    <w:unhideWhenUsed/>
    <w:rsid w:val="005114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415</Words>
  <Characters>2366</Characters>
  <Application>Microsoft Office Word</Application>
  <DocSecurity>0</DocSecurity>
  <Lines>19</Lines>
  <Paragraphs>5</Paragraphs>
  <ScaleCrop>false</ScaleCrop>
  <Company>Gerdoo.net</Company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</dc:creator>
  <cp:keywords/>
  <dc:description/>
  <cp:lastModifiedBy>User</cp:lastModifiedBy>
  <cp:revision>10</cp:revision>
  <dcterms:created xsi:type="dcterms:W3CDTF">2017-01-11T06:39:00Z</dcterms:created>
  <dcterms:modified xsi:type="dcterms:W3CDTF">2017-01-12T07:25:00Z</dcterms:modified>
</cp:coreProperties>
</file>