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3D" w:rsidRDefault="004E453C" w:rsidP="009C71CB">
      <w:pPr>
        <w:bidi/>
        <w:rPr>
          <w:rFonts w:cs="B Nazanin"/>
          <w:sz w:val="28"/>
          <w:szCs w:val="28"/>
          <w:rtl/>
          <w:lang w:bidi="fa-IR"/>
        </w:rPr>
      </w:pPr>
      <w:r w:rsidRPr="004E453C">
        <w:rPr>
          <w:rFonts w:ascii="Calibri" w:eastAsia="Calibri" w:hAnsi="Calibri" w:cs="Arial"/>
          <w:noProof/>
        </w:rPr>
        <mc:AlternateContent>
          <mc:Choice Requires="wps">
            <w:drawing>
              <wp:anchor distT="0" distB="0" distL="114300" distR="114300" simplePos="0" relativeHeight="251659264" behindDoc="0" locked="0" layoutInCell="1" allowOverlap="1" wp14:anchorId="2DBC56CC" wp14:editId="2D5AA574">
                <wp:simplePos x="0" y="0"/>
                <wp:positionH relativeFrom="column">
                  <wp:posOffset>1419225</wp:posOffset>
                </wp:positionH>
                <wp:positionV relativeFrom="paragraph">
                  <wp:posOffset>-266700</wp:posOffset>
                </wp:positionV>
                <wp:extent cx="3000375" cy="1295400"/>
                <wp:effectExtent l="0" t="0" r="0" b="0"/>
                <wp:wrapNone/>
                <wp:docPr id="2447" name="Text Box 2447"/>
                <wp:cNvGraphicFramePr/>
                <a:graphic xmlns:a="http://schemas.openxmlformats.org/drawingml/2006/main">
                  <a:graphicData uri="http://schemas.microsoft.com/office/word/2010/wordprocessingShape">
                    <wps:wsp>
                      <wps:cNvSpPr txBox="1"/>
                      <wps:spPr>
                        <a:xfrm>
                          <a:off x="0" y="0"/>
                          <a:ext cx="3000375" cy="1295400"/>
                        </a:xfrm>
                        <a:prstGeom prst="rect">
                          <a:avLst/>
                        </a:prstGeom>
                        <a:noFill/>
                        <a:ln w="6350">
                          <a:noFill/>
                        </a:ln>
                        <a:effectLst/>
                      </wps:spPr>
                      <wps:txbx>
                        <w:txbxContent>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Calibri" w:eastAsia="Calibri" w:hAnsi="Calibri" w:cs="Arial"/>
                                <w:noProof/>
                                <w:sz w:val="20"/>
                                <w:szCs w:val="20"/>
                              </w:rPr>
                              <w:drawing>
                                <wp:inline distT="0" distB="0" distL="0" distR="0" wp14:anchorId="1F78ABCE" wp14:editId="7363CC22">
                                  <wp:extent cx="363275" cy="259080"/>
                                  <wp:effectExtent l="0" t="0" r="0" b="7620"/>
                                  <wp:docPr id="1" name="Picture 1" descr="C:\Users\Mariya\Desktop\iran_he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ya\Desktop\iran_healt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000" cy="259597"/>
                                          </a:xfrm>
                                          <a:prstGeom prst="rect">
                                            <a:avLst/>
                                          </a:prstGeom>
                                          <a:noFill/>
                                          <a:ln>
                                            <a:noFill/>
                                          </a:ln>
                                        </pic:spPr>
                                      </pic:pic>
                                    </a:graphicData>
                                  </a:graphic>
                                </wp:inline>
                              </w:drawing>
                            </w:r>
                          </w:p>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Andalus" w:hAnsi="Andalus" w:cs="B Titr" w:hint="cs"/>
                                <w:b/>
                                <w:bCs/>
                                <w:sz w:val="20"/>
                                <w:szCs w:val="20"/>
                                <w:rtl/>
                                <w:lang w:bidi="fa-IR"/>
                              </w:rPr>
                              <w:t xml:space="preserve">جمهوری اسلامی ایران </w:t>
                            </w:r>
                          </w:p>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Andalus" w:hAnsi="Andalus" w:cs="B Titr" w:hint="cs"/>
                                <w:b/>
                                <w:bCs/>
                                <w:sz w:val="20"/>
                                <w:szCs w:val="20"/>
                                <w:rtl/>
                                <w:lang w:bidi="fa-IR"/>
                              </w:rPr>
                              <w:t>وزارت بهداشت، درمان و آموزش پزشکی</w:t>
                            </w:r>
                          </w:p>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Andalus" w:hAnsi="Andalus" w:cs="B Titr" w:hint="cs"/>
                                <w:b/>
                                <w:bCs/>
                                <w:sz w:val="20"/>
                                <w:szCs w:val="20"/>
                                <w:rtl/>
                                <w:lang w:bidi="fa-IR"/>
                              </w:rPr>
                              <w:t>معاونت آموزشی</w:t>
                            </w:r>
                          </w:p>
                          <w:p w:rsidR="004E453C" w:rsidRPr="00783DA1" w:rsidRDefault="004E453C" w:rsidP="004E453C">
                            <w:pPr>
                              <w:spacing w:after="0" w:line="240" w:lineRule="auto"/>
                              <w:jc w:val="center"/>
                              <w:rPr>
                                <w:rFonts w:ascii="Andalus" w:hAnsi="Andalus" w:cs="B Titr"/>
                                <w:b/>
                                <w:bCs/>
                                <w:rtl/>
                                <w:lang w:bidi="fa-IR"/>
                              </w:rPr>
                            </w:pPr>
                            <w:r w:rsidRPr="00783DA1">
                              <w:rPr>
                                <w:rFonts w:ascii="Andalus" w:hAnsi="Andalus" w:cs="B Titr" w:hint="cs"/>
                                <w:b/>
                                <w:bCs/>
                                <w:rtl/>
                                <w:lang w:bidi="fa-IR"/>
                              </w:rPr>
                              <w:t>مرکز مطالعات و توسعه آموزش علوم پزشکی</w:t>
                            </w:r>
                          </w:p>
                          <w:p w:rsidR="004E453C" w:rsidRPr="00783DA1" w:rsidRDefault="004E453C" w:rsidP="004E453C">
                            <w:pPr>
                              <w:spacing w:after="0" w:line="240" w:lineRule="auto"/>
                              <w:jc w:val="center"/>
                              <w:rPr>
                                <w:rFonts w:ascii="Bookman Old Style" w:hAnsi="Bookman Old Style" w:cs="Andalus"/>
                                <w:b/>
                                <w:bCs/>
                                <w:sz w:val="20"/>
                                <w:szCs w:val="20"/>
                                <w:lang w:bidi="fa-IR"/>
                              </w:rPr>
                            </w:pPr>
                            <w:r w:rsidRPr="00783DA1">
                              <w:rPr>
                                <w:rFonts w:ascii="Andalus" w:hAnsi="Andalus" w:cs="Andalus" w:hint="cs"/>
                                <w:b/>
                                <w:bCs/>
                                <w:sz w:val="20"/>
                                <w:szCs w:val="20"/>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C56CC" id="_x0000_t202" coordsize="21600,21600" o:spt="202" path="m,l,21600r21600,l21600,xe">
                <v:stroke joinstyle="miter"/>
                <v:path gradientshapeok="t" o:connecttype="rect"/>
              </v:shapetype>
              <v:shape id="Text Box 2447" o:spid="_x0000_s1026" type="#_x0000_t202" style="position:absolute;left:0;text-align:left;margin-left:111.75pt;margin-top:-21pt;width:236.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" filled="f" stroked="f" strokeweight=".5pt">
                <v:textbox>
                  <w:txbxContent>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Calibri" w:eastAsia="Calibri" w:hAnsi="Calibri" w:cs="Arial"/>
                          <w:noProof/>
                          <w:sz w:val="20"/>
                          <w:szCs w:val="20"/>
                        </w:rPr>
                        <w:drawing>
                          <wp:inline distT="0" distB="0" distL="0" distR="0" wp14:anchorId="1F78ABCE" wp14:editId="7363CC22">
                            <wp:extent cx="363275" cy="259080"/>
                            <wp:effectExtent l="0" t="0" r="0" b="7620"/>
                            <wp:docPr id="1" name="Picture 1" descr="C:\Users\Mariya\Desktop\iran_he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ya\Desktop\iran_healt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000" cy="259597"/>
                                    </a:xfrm>
                                    <a:prstGeom prst="rect">
                                      <a:avLst/>
                                    </a:prstGeom>
                                    <a:noFill/>
                                    <a:ln>
                                      <a:noFill/>
                                    </a:ln>
                                  </pic:spPr>
                                </pic:pic>
                              </a:graphicData>
                            </a:graphic>
                          </wp:inline>
                        </w:drawing>
                      </w:r>
                    </w:p>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Andalus" w:hAnsi="Andalus" w:cs="B Titr" w:hint="cs"/>
                          <w:b/>
                          <w:bCs/>
                          <w:sz w:val="20"/>
                          <w:szCs w:val="20"/>
                          <w:rtl/>
                          <w:lang w:bidi="fa-IR"/>
                        </w:rPr>
                        <w:t xml:space="preserve">جمهوری اسلامی ایران </w:t>
                      </w:r>
                    </w:p>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Andalus" w:hAnsi="Andalus" w:cs="B Titr" w:hint="cs"/>
                          <w:b/>
                          <w:bCs/>
                          <w:sz w:val="20"/>
                          <w:szCs w:val="20"/>
                          <w:rtl/>
                          <w:lang w:bidi="fa-IR"/>
                        </w:rPr>
                        <w:t>وزارت بهداشت، درمان و آموزش پزشکی</w:t>
                      </w:r>
                    </w:p>
                    <w:p w:rsidR="004E453C" w:rsidRPr="00783DA1" w:rsidRDefault="004E453C" w:rsidP="004E453C">
                      <w:pPr>
                        <w:spacing w:after="0" w:line="240" w:lineRule="auto"/>
                        <w:jc w:val="center"/>
                        <w:rPr>
                          <w:rFonts w:ascii="Andalus" w:hAnsi="Andalus" w:cs="B Titr"/>
                          <w:b/>
                          <w:bCs/>
                          <w:sz w:val="20"/>
                          <w:szCs w:val="20"/>
                          <w:rtl/>
                          <w:lang w:bidi="fa-IR"/>
                        </w:rPr>
                      </w:pPr>
                      <w:r w:rsidRPr="00783DA1">
                        <w:rPr>
                          <w:rFonts w:ascii="Andalus" w:hAnsi="Andalus" w:cs="B Titr" w:hint="cs"/>
                          <w:b/>
                          <w:bCs/>
                          <w:sz w:val="20"/>
                          <w:szCs w:val="20"/>
                          <w:rtl/>
                          <w:lang w:bidi="fa-IR"/>
                        </w:rPr>
                        <w:t>معاونت آموزشی</w:t>
                      </w:r>
                    </w:p>
                    <w:p w:rsidR="004E453C" w:rsidRPr="00783DA1" w:rsidRDefault="004E453C" w:rsidP="004E453C">
                      <w:pPr>
                        <w:spacing w:after="0" w:line="240" w:lineRule="auto"/>
                        <w:jc w:val="center"/>
                        <w:rPr>
                          <w:rFonts w:ascii="Andalus" w:hAnsi="Andalus" w:cs="B Titr"/>
                          <w:b/>
                          <w:bCs/>
                          <w:rtl/>
                          <w:lang w:bidi="fa-IR"/>
                        </w:rPr>
                      </w:pPr>
                      <w:r w:rsidRPr="00783DA1">
                        <w:rPr>
                          <w:rFonts w:ascii="Andalus" w:hAnsi="Andalus" w:cs="B Titr" w:hint="cs"/>
                          <w:b/>
                          <w:bCs/>
                          <w:rtl/>
                          <w:lang w:bidi="fa-IR"/>
                        </w:rPr>
                        <w:t>مرکز مطالعات و توسعه آموزش علوم پزشکی</w:t>
                      </w:r>
                    </w:p>
                    <w:p w:rsidR="004E453C" w:rsidRPr="00783DA1" w:rsidRDefault="004E453C" w:rsidP="004E453C">
                      <w:pPr>
                        <w:spacing w:after="0" w:line="240" w:lineRule="auto"/>
                        <w:jc w:val="center"/>
                        <w:rPr>
                          <w:rFonts w:ascii="Bookman Old Style" w:hAnsi="Bookman Old Style" w:cs="Andalus"/>
                          <w:b/>
                          <w:bCs/>
                          <w:sz w:val="20"/>
                          <w:szCs w:val="20"/>
                          <w:lang w:bidi="fa-IR"/>
                        </w:rPr>
                      </w:pPr>
                      <w:r w:rsidRPr="00783DA1">
                        <w:rPr>
                          <w:rFonts w:ascii="Andalus" w:hAnsi="Andalus" w:cs="Andalus" w:hint="cs"/>
                          <w:b/>
                          <w:bCs/>
                          <w:sz w:val="20"/>
                          <w:szCs w:val="20"/>
                          <w:rtl/>
                          <w:lang w:bidi="fa-IR"/>
                        </w:rPr>
                        <w:t xml:space="preserve"> </w:t>
                      </w:r>
                    </w:p>
                  </w:txbxContent>
                </v:textbox>
              </v:shape>
            </w:pict>
          </mc:Fallback>
        </mc:AlternateContent>
      </w:r>
    </w:p>
    <w:p w:rsidR="00F5223D" w:rsidRDefault="00F5223D" w:rsidP="00F5223D">
      <w:pPr>
        <w:bidi/>
        <w:rPr>
          <w:rFonts w:cs="B Nazanin"/>
          <w:sz w:val="28"/>
          <w:szCs w:val="28"/>
          <w:rtl/>
          <w:lang w:bidi="fa-IR"/>
        </w:rPr>
      </w:pPr>
    </w:p>
    <w:p w:rsidR="00A21B13" w:rsidRDefault="00A21B13" w:rsidP="00A21B13">
      <w:pPr>
        <w:bidi/>
        <w:jc w:val="center"/>
        <w:rPr>
          <w:rFonts w:cs="B Nazanin"/>
          <w:sz w:val="28"/>
          <w:szCs w:val="28"/>
          <w:rtl/>
          <w:lang w:bidi="fa-IR"/>
        </w:rPr>
      </w:pPr>
    </w:p>
    <w:p w:rsidR="005A02AB" w:rsidRPr="005A02AB" w:rsidRDefault="005A02AB" w:rsidP="009C02FB">
      <w:pPr>
        <w:bidi/>
        <w:jc w:val="center"/>
        <w:rPr>
          <w:rFonts w:cs="B Titr"/>
          <w:sz w:val="20"/>
          <w:szCs w:val="20"/>
          <w:rtl/>
          <w:lang w:bidi="fa-IR"/>
        </w:rPr>
      </w:pPr>
    </w:p>
    <w:p w:rsidR="009C02FB" w:rsidRPr="009C02FB" w:rsidRDefault="009C71CB" w:rsidP="005A02AB">
      <w:pPr>
        <w:bidi/>
        <w:jc w:val="center"/>
        <w:rPr>
          <w:rFonts w:cs="B Titr"/>
          <w:sz w:val="36"/>
          <w:szCs w:val="36"/>
          <w:rtl/>
          <w:lang w:bidi="fa-IR"/>
        </w:rPr>
      </w:pPr>
      <w:r w:rsidRPr="009C02FB">
        <w:rPr>
          <w:rFonts w:cs="B Titr" w:hint="cs"/>
          <w:sz w:val="36"/>
          <w:szCs w:val="36"/>
          <w:rtl/>
          <w:lang w:bidi="fa-IR"/>
        </w:rPr>
        <w:t>شیوه ن</w:t>
      </w:r>
      <w:r w:rsidR="00BA52FE">
        <w:rPr>
          <w:rFonts w:cs="B Titr" w:hint="cs"/>
          <w:sz w:val="36"/>
          <w:szCs w:val="36"/>
          <w:rtl/>
          <w:lang w:bidi="fa-IR"/>
        </w:rPr>
        <w:t>امه ششمین جشنواره دانش</w:t>
      </w:r>
      <w:bookmarkStart w:id="0" w:name="_GoBack"/>
      <w:bookmarkEnd w:id="0"/>
      <w:r w:rsidR="00BA52FE">
        <w:rPr>
          <w:rFonts w:cs="B Titr" w:hint="cs"/>
          <w:sz w:val="36"/>
          <w:szCs w:val="36"/>
          <w:rtl/>
          <w:lang w:bidi="fa-IR"/>
        </w:rPr>
        <w:t>جویی ایده</w:t>
      </w:r>
      <w:r w:rsidR="00BA52FE">
        <w:rPr>
          <w:rFonts w:cs="B Titr"/>
          <w:sz w:val="36"/>
          <w:szCs w:val="36"/>
          <w:rtl/>
          <w:lang w:bidi="fa-IR"/>
        </w:rPr>
        <w:softHyphen/>
      </w:r>
      <w:r w:rsidRPr="009C02FB">
        <w:rPr>
          <w:rFonts w:cs="B Titr" w:hint="cs"/>
          <w:sz w:val="36"/>
          <w:szCs w:val="36"/>
          <w:rtl/>
          <w:lang w:bidi="fa-IR"/>
        </w:rPr>
        <w:t xml:space="preserve">های نوآورانه آموزشی </w:t>
      </w:r>
    </w:p>
    <w:p w:rsidR="000D0CB4" w:rsidRPr="009C02FB" w:rsidRDefault="009C02FB" w:rsidP="009C02FB">
      <w:pPr>
        <w:bidi/>
        <w:jc w:val="center"/>
        <w:rPr>
          <w:rFonts w:cs="B Titr"/>
          <w:sz w:val="32"/>
          <w:szCs w:val="32"/>
          <w:rtl/>
          <w:lang w:bidi="fa-IR"/>
        </w:rPr>
      </w:pPr>
      <w:r w:rsidRPr="009C02FB">
        <w:rPr>
          <w:rFonts w:cs="B Titr" w:hint="cs"/>
          <w:sz w:val="32"/>
          <w:szCs w:val="32"/>
          <w:rtl/>
          <w:lang w:bidi="fa-IR"/>
        </w:rPr>
        <w:t xml:space="preserve">سال </w:t>
      </w:r>
      <w:r w:rsidR="009C71CB" w:rsidRPr="009C02FB">
        <w:rPr>
          <w:rFonts w:cs="B Titr" w:hint="cs"/>
          <w:sz w:val="32"/>
          <w:szCs w:val="32"/>
          <w:rtl/>
          <w:lang w:bidi="fa-IR"/>
        </w:rPr>
        <w:t>1403</w:t>
      </w:r>
    </w:p>
    <w:p w:rsidR="009C71CB" w:rsidRPr="009C02FB" w:rsidRDefault="009C71CB" w:rsidP="009C71CB">
      <w:pPr>
        <w:bidi/>
        <w:rPr>
          <w:rFonts w:cs="B Nazanin"/>
          <w:sz w:val="10"/>
          <w:szCs w:val="10"/>
          <w:rtl/>
          <w:lang w:bidi="fa-IR"/>
        </w:rPr>
      </w:pPr>
    </w:p>
    <w:p w:rsidR="009C71CB" w:rsidRPr="00A21B13" w:rsidRDefault="009C71CB" w:rsidP="009C71CB">
      <w:pPr>
        <w:bidi/>
        <w:rPr>
          <w:rFonts w:cs="B Titr"/>
          <w:sz w:val="28"/>
          <w:szCs w:val="28"/>
          <w:rtl/>
          <w:lang w:bidi="fa-IR"/>
        </w:rPr>
      </w:pPr>
      <w:r w:rsidRPr="00A21B13">
        <w:rPr>
          <w:rFonts w:cs="B Titr" w:hint="cs"/>
          <w:sz w:val="28"/>
          <w:szCs w:val="28"/>
          <w:rtl/>
          <w:lang w:bidi="fa-IR"/>
        </w:rPr>
        <w:t>پیشگفتار</w:t>
      </w:r>
    </w:p>
    <w:p w:rsidR="009C71CB" w:rsidRPr="009C02FB" w:rsidRDefault="009C71CB" w:rsidP="009C02FB">
      <w:pPr>
        <w:bidi/>
        <w:jc w:val="both"/>
        <w:rPr>
          <w:rFonts w:cs="B Nazanin"/>
          <w:sz w:val="28"/>
          <w:szCs w:val="28"/>
          <w:rtl/>
          <w:lang w:bidi="fa-IR"/>
        </w:rPr>
      </w:pPr>
      <w:r w:rsidRPr="009C02FB">
        <w:rPr>
          <w:rFonts w:cs="B Nazanin" w:hint="cs"/>
          <w:sz w:val="28"/>
          <w:szCs w:val="28"/>
          <w:rtl/>
          <w:lang w:bidi="fa-IR"/>
        </w:rPr>
        <w:t>بخش دانشجویی جشنواره کشو</w:t>
      </w:r>
      <w:r w:rsidR="00BA52FE">
        <w:rPr>
          <w:rFonts w:cs="B Nazanin" w:hint="cs"/>
          <w:sz w:val="28"/>
          <w:szCs w:val="28"/>
          <w:rtl/>
          <w:lang w:bidi="fa-IR"/>
        </w:rPr>
        <w:t>ری شهید مطهری، به منظور شناسایی، تقدیر و حمایت از ایده</w:t>
      </w:r>
      <w:r w:rsidR="00BA52FE">
        <w:rPr>
          <w:rFonts w:cs="B Nazanin"/>
          <w:sz w:val="28"/>
          <w:szCs w:val="28"/>
          <w:rtl/>
          <w:lang w:bidi="fa-IR"/>
        </w:rPr>
        <w:softHyphen/>
      </w:r>
      <w:r w:rsidRPr="009C02FB">
        <w:rPr>
          <w:rFonts w:cs="B Nazanin" w:hint="cs"/>
          <w:sz w:val="28"/>
          <w:szCs w:val="28"/>
          <w:rtl/>
          <w:lang w:bidi="fa-IR"/>
        </w:rPr>
        <w:t>های نوآورانه آموزشی دانشجویان</w:t>
      </w:r>
      <w:r w:rsidR="00BA52FE">
        <w:rPr>
          <w:rFonts w:cs="B Nazanin" w:hint="cs"/>
          <w:sz w:val="28"/>
          <w:szCs w:val="28"/>
          <w:rtl/>
          <w:lang w:bidi="fa-IR"/>
        </w:rPr>
        <w:t xml:space="preserve"> </w:t>
      </w:r>
      <w:r w:rsidRPr="009C02FB">
        <w:rPr>
          <w:rFonts w:cs="B Nazanin" w:hint="cs"/>
          <w:sz w:val="28"/>
          <w:szCs w:val="28"/>
          <w:rtl/>
          <w:lang w:bidi="fa-IR"/>
        </w:rPr>
        <w:t>و همچنین ایجاد فضای شور و نشاط و رقابت سالم برای افزایش مشارکت دانشجویان در حیطه توسعه و نوآوری آموزش برگزار می شود. به دنبال آغاز به کار رسمی کمیته دانشجویی توسعه آموزش در پاییز سال 1397، این کمیته پیشنهاد خود را مبنی بر برگزاری بخش مشخصی از جشنواره شهید مطهری در قالب بخش دانشجویی به مرکز مطالعات و توسعه آموزش پزشکی وزارت و کمیته علمی بیستمین همایش کشوری آموزش علوم پزشکی اعلام کرد و پس از بررسی های صورت گرفته مقدمات لازم برای برگزاری اولین دوره بخش دانشجویی جشنواره شهید مطهری با عنوان" جشنواره دانشجویی ایده های نوآورانه آموزشی" در قالب دوازدهمین جشنواره کشوری شهید مطهری و همزمان با بیستمین همایش کشوری آموزش علوم پزشکی فراهم گردید.</w:t>
      </w:r>
    </w:p>
    <w:p w:rsidR="001851CE" w:rsidRDefault="009C71CB" w:rsidP="009C02FB">
      <w:pPr>
        <w:bidi/>
        <w:jc w:val="both"/>
        <w:rPr>
          <w:rFonts w:cs="B Nazanin"/>
          <w:sz w:val="28"/>
          <w:szCs w:val="28"/>
          <w:rtl/>
          <w:lang w:bidi="fa-IR"/>
        </w:rPr>
      </w:pPr>
      <w:r w:rsidRPr="009C02FB">
        <w:rPr>
          <w:rFonts w:cs="B Titr" w:hint="cs"/>
          <w:sz w:val="24"/>
          <w:szCs w:val="24"/>
          <w:rtl/>
          <w:lang w:bidi="fa-IR"/>
        </w:rPr>
        <w:t>ماده1 : هدف:</w:t>
      </w:r>
      <w:r w:rsidRPr="009C02FB">
        <w:rPr>
          <w:rFonts w:cs="B Nazanin" w:hint="cs"/>
          <w:sz w:val="28"/>
          <w:szCs w:val="28"/>
          <w:rtl/>
          <w:lang w:bidi="fa-IR"/>
        </w:rPr>
        <w:t xml:space="preserve"> </w:t>
      </w:r>
    </w:p>
    <w:p w:rsidR="009C71CB" w:rsidRPr="009C02FB" w:rsidRDefault="009C71CB" w:rsidP="001851CE">
      <w:pPr>
        <w:bidi/>
        <w:jc w:val="both"/>
        <w:rPr>
          <w:rFonts w:cs="B Nazanin"/>
          <w:sz w:val="28"/>
          <w:szCs w:val="28"/>
          <w:rtl/>
          <w:lang w:bidi="fa-IR"/>
        </w:rPr>
      </w:pPr>
      <w:r w:rsidRPr="009C02FB">
        <w:rPr>
          <w:rFonts w:cs="B Nazanin" w:hint="cs"/>
          <w:sz w:val="28"/>
          <w:szCs w:val="28"/>
          <w:rtl/>
          <w:lang w:bidi="fa-IR"/>
        </w:rPr>
        <w:t>افزایش مشارکت دانشجویان در حوزه توسعه و نوآوری آموزش علوم پ</w:t>
      </w:r>
      <w:r w:rsidR="00BA52FE">
        <w:rPr>
          <w:rFonts w:cs="B Nazanin" w:hint="cs"/>
          <w:sz w:val="28"/>
          <w:szCs w:val="28"/>
          <w:rtl/>
          <w:lang w:bidi="fa-IR"/>
        </w:rPr>
        <w:t>زشکی و همچنین بهره مندی از ایده</w:t>
      </w:r>
      <w:r w:rsidR="00BA52FE">
        <w:rPr>
          <w:rFonts w:cs="B Nazanin"/>
          <w:sz w:val="28"/>
          <w:szCs w:val="28"/>
          <w:rtl/>
          <w:lang w:bidi="fa-IR"/>
        </w:rPr>
        <w:softHyphen/>
      </w:r>
      <w:r w:rsidRPr="009C02FB">
        <w:rPr>
          <w:rFonts w:cs="B Nazanin" w:hint="cs"/>
          <w:sz w:val="28"/>
          <w:szCs w:val="28"/>
          <w:rtl/>
          <w:lang w:bidi="fa-IR"/>
        </w:rPr>
        <w:t>های خلاقانه دانشجویان برای بهبود و ارتقای فرآیند آموزش</w:t>
      </w:r>
    </w:p>
    <w:p w:rsidR="009C71CB" w:rsidRPr="009C02FB" w:rsidRDefault="009C71CB" w:rsidP="009C02FB">
      <w:pPr>
        <w:bidi/>
        <w:jc w:val="both"/>
        <w:rPr>
          <w:rFonts w:cs="B Titr"/>
          <w:sz w:val="24"/>
          <w:szCs w:val="24"/>
          <w:rtl/>
          <w:lang w:bidi="fa-IR"/>
        </w:rPr>
      </w:pPr>
      <w:r w:rsidRPr="009C02FB">
        <w:rPr>
          <w:rFonts w:cs="B Titr" w:hint="cs"/>
          <w:sz w:val="24"/>
          <w:szCs w:val="24"/>
          <w:rtl/>
          <w:lang w:bidi="fa-IR"/>
        </w:rPr>
        <w:t>ماده 2: اختصارات و تعاریف</w:t>
      </w:r>
    </w:p>
    <w:p w:rsidR="009C71CB" w:rsidRPr="009C02FB" w:rsidRDefault="009C71CB" w:rsidP="009C02FB">
      <w:pPr>
        <w:bidi/>
        <w:jc w:val="both"/>
        <w:rPr>
          <w:rFonts w:cs="B Nazanin"/>
          <w:sz w:val="28"/>
          <w:szCs w:val="28"/>
          <w:rtl/>
          <w:lang w:bidi="fa-IR"/>
        </w:rPr>
      </w:pPr>
      <w:r w:rsidRPr="009C02FB">
        <w:rPr>
          <w:rFonts w:cs="B Titr" w:hint="cs"/>
          <w:sz w:val="24"/>
          <w:szCs w:val="24"/>
          <w:rtl/>
          <w:lang w:bidi="fa-IR"/>
        </w:rPr>
        <w:t>2-1- وزارت:</w:t>
      </w:r>
      <w:r w:rsidRPr="009C02FB">
        <w:rPr>
          <w:rFonts w:cs="B Nazanin" w:hint="cs"/>
          <w:sz w:val="28"/>
          <w:szCs w:val="28"/>
          <w:rtl/>
          <w:lang w:bidi="fa-IR"/>
        </w:rPr>
        <w:t xml:space="preserve"> وزارت بهداشت، درمان و آموزش پزشکی</w:t>
      </w:r>
    </w:p>
    <w:p w:rsidR="009C71CB" w:rsidRPr="009C02FB" w:rsidRDefault="009C71CB" w:rsidP="009C02FB">
      <w:pPr>
        <w:bidi/>
        <w:jc w:val="both"/>
        <w:rPr>
          <w:rFonts w:cs="B Nazanin"/>
          <w:sz w:val="28"/>
          <w:szCs w:val="28"/>
          <w:rtl/>
          <w:lang w:bidi="fa-IR"/>
        </w:rPr>
      </w:pPr>
      <w:r w:rsidRPr="009C02FB">
        <w:rPr>
          <w:rFonts w:cs="B Titr" w:hint="cs"/>
          <w:sz w:val="24"/>
          <w:szCs w:val="24"/>
          <w:rtl/>
          <w:lang w:bidi="fa-IR"/>
        </w:rPr>
        <w:t xml:space="preserve">2-2- مرکز مطالعات وزرات: </w:t>
      </w:r>
      <w:r w:rsidRPr="009C02FB">
        <w:rPr>
          <w:rFonts w:cs="B Nazanin" w:hint="cs"/>
          <w:sz w:val="28"/>
          <w:szCs w:val="28"/>
          <w:rtl/>
          <w:lang w:bidi="fa-IR"/>
        </w:rPr>
        <w:t>مرکز مطالعات و توسعه آموزش علوم پزشکی وزارت</w:t>
      </w:r>
    </w:p>
    <w:p w:rsidR="009C71CB" w:rsidRPr="009C02FB" w:rsidRDefault="009C71CB" w:rsidP="009C02FB">
      <w:pPr>
        <w:bidi/>
        <w:jc w:val="both"/>
        <w:rPr>
          <w:rFonts w:cs="B Nazanin"/>
          <w:sz w:val="28"/>
          <w:szCs w:val="28"/>
          <w:rtl/>
          <w:lang w:bidi="fa-IR"/>
        </w:rPr>
      </w:pPr>
      <w:r w:rsidRPr="009C02FB">
        <w:rPr>
          <w:rFonts w:cs="B Titr" w:hint="cs"/>
          <w:sz w:val="24"/>
          <w:szCs w:val="24"/>
          <w:rtl/>
          <w:lang w:bidi="fa-IR"/>
        </w:rPr>
        <w:lastRenderedPageBreak/>
        <w:t>2-3- ایده نوآورانه آموزشی:</w:t>
      </w:r>
      <w:r w:rsidRPr="009C02FB">
        <w:rPr>
          <w:rFonts w:cs="B Nazanin" w:hint="cs"/>
          <w:sz w:val="28"/>
          <w:szCs w:val="28"/>
          <w:rtl/>
          <w:lang w:bidi="fa-IR"/>
        </w:rPr>
        <w:t xml:space="preserve"> منظور از ایده نوآورانه آموزشی، تفکری است که به منظور برطرف کردن یک نیاز آموزشی در ذهن هر یک از ذی نفعان نظام آموزش شکل گرفته و در قالب یک طرح با هدف مشخص، نیازسنجی، روش شناسی و پیش بینی امکانات لازم ارائه می شود. از آنجایی که فرآیند اجرایی ایده انجام نشده، نتایج آن نیز </w:t>
      </w:r>
      <w:r w:rsidR="00BA52FE">
        <w:rPr>
          <w:rFonts w:cs="B Nazanin" w:hint="cs"/>
          <w:sz w:val="28"/>
          <w:szCs w:val="28"/>
          <w:rtl/>
          <w:lang w:bidi="fa-IR"/>
        </w:rPr>
        <w:t>مشخص نشده است. هدف نهایی ایده</w:t>
      </w:r>
      <w:r w:rsidR="00BA52FE">
        <w:rPr>
          <w:rFonts w:cs="B Nazanin"/>
          <w:sz w:val="28"/>
          <w:szCs w:val="28"/>
          <w:rtl/>
          <w:lang w:bidi="fa-IR"/>
        </w:rPr>
        <w:softHyphen/>
      </w:r>
      <w:r w:rsidR="0073315E">
        <w:rPr>
          <w:rFonts w:cs="B Nazanin" w:hint="cs"/>
          <w:sz w:val="28"/>
          <w:szCs w:val="28"/>
          <w:rtl/>
          <w:lang w:bidi="fa-IR"/>
        </w:rPr>
        <w:t xml:space="preserve"> </w:t>
      </w:r>
      <w:r w:rsidRPr="009C02FB">
        <w:rPr>
          <w:rFonts w:cs="B Nazanin" w:hint="cs"/>
          <w:sz w:val="28"/>
          <w:szCs w:val="28"/>
          <w:rtl/>
          <w:lang w:bidi="fa-IR"/>
        </w:rPr>
        <w:t>های نوآورانه آموزشی باید ارتقای فرآیند آموزش و یادگیری علو</w:t>
      </w:r>
      <w:r w:rsidR="00BA52FE">
        <w:rPr>
          <w:rFonts w:cs="B Nazanin" w:hint="cs"/>
          <w:sz w:val="28"/>
          <w:szCs w:val="28"/>
          <w:rtl/>
          <w:lang w:bidi="fa-IR"/>
        </w:rPr>
        <w:t>م پزشکی به منظور بهبود توانمندی</w:t>
      </w:r>
      <w:r w:rsidR="00BA52FE">
        <w:rPr>
          <w:rFonts w:cs="B Nazanin"/>
          <w:sz w:val="28"/>
          <w:szCs w:val="28"/>
          <w:rtl/>
          <w:lang w:bidi="fa-IR"/>
        </w:rPr>
        <w:softHyphen/>
      </w:r>
      <w:r w:rsidRPr="009C02FB">
        <w:rPr>
          <w:rFonts w:cs="B Nazanin" w:hint="cs"/>
          <w:sz w:val="28"/>
          <w:szCs w:val="28"/>
          <w:rtl/>
          <w:lang w:bidi="fa-IR"/>
        </w:rPr>
        <w:t>های فراگیران این عرصه و در نهایت ارتقای ارائه خدمات سلامت به جامعه باشد.</w:t>
      </w:r>
    </w:p>
    <w:p w:rsidR="001851CE" w:rsidRDefault="009C71CB" w:rsidP="009C02FB">
      <w:pPr>
        <w:bidi/>
        <w:jc w:val="both"/>
        <w:rPr>
          <w:rFonts w:cs="B Titr"/>
          <w:sz w:val="24"/>
          <w:szCs w:val="24"/>
          <w:rtl/>
          <w:lang w:bidi="fa-IR"/>
        </w:rPr>
      </w:pPr>
      <w:r w:rsidRPr="009C02FB">
        <w:rPr>
          <w:rFonts w:cs="B Titr" w:hint="cs"/>
          <w:sz w:val="24"/>
          <w:szCs w:val="24"/>
          <w:rtl/>
          <w:lang w:bidi="fa-IR"/>
        </w:rPr>
        <w:t>ماده 3: حیطه های جشنواره:</w:t>
      </w:r>
      <w:r w:rsidR="0073315E">
        <w:rPr>
          <w:rFonts w:cs="B Titr" w:hint="cs"/>
          <w:sz w:val="24"/>
          <w:szCs w:val="24"/>
          <w:rtl/>
          <w:lang w:bidi="fa-IR"/>
        </w:rPr>
        <w:t xml:space="preserve"> </w:t>
      </w:r>
    </w:p>
    <w:p w:rsidR="009C71CB" w:rsidRPr="009C02FB" w:rsidRDefault="007D4B08" w:rsidP="001851CE">
      <w:pPr>
        <w:bidi/>
        <w:jc w:val="both"/>
        <w:rPr>
          <w:rFonts w:cs="B Nazanin"/>
          <w:sz w:val="28"/>
          <w:szCs w:val="28"/>
          <w:rtl/>
          <w:lang w:bidi="fa-IR"/>
        </w:rPr>
      </w:pPr>
      <w:r w:rsidRPr="009C02FB">
        <w:rPr>
          <w:rFonts w:cs="B Nazanin" w:hint="cs"/>
          <w:sz w:val="28"/>
          <w:szCs w:val="28"/>
          <w:rtl/>
          <w:lang w:bidi="fa-IR"/>
        </w:rPr>
        <w:t>حیطه های جشنواره عبارتند از : 1) برنامه ریزی درسی، 2) یاددهی و یادگیری،</w:t>
      </w:r>
      <w:r w:rsidR="0073315E">
        <w:rPr>
          <w:rFonts w:cs="B Nazanin" w:hint="cs"/>
          <w:sz w:val="28"/>
          <w:szCs w:val="28"/>
          <w:rtl/>
          <w:lang w:bidi="fa-IR"/>
        </w:rPr>
        <w:t xml:space="preserve"> </w:t>
      </w:r>
      <w:r w:rsidRPr="009C02FB">
        <w:rPr>
          <w:rFonts w:cs="B Nazanin" w:hint="cs"/>
          <w:sz w:val="28"/>
          <w:szCs w:val="28"/>
          <w:rtl/>
          <w:lang w:bidi="fa-IR"/>
        </w:rPr>
        <w:t xml:space="preserve">3) ارزشیابی آموزشی، 4) مشاوره و حمایت دانشجویی، 5) یادگیری الکترونیکی و 6) مدیریت و رهبری آموزشی </w:t>
      </w:r>
    </w:p>
    <w:p w:rsidR="007D4B08" w:rsidRPr="009C02FB" w:rsidRDefault="005652CF" w:rsidP="001851CE">
      <w:pPr>
        <w:bidi/>
        <w:jc w:val="both"/>
        <w:rPr>
          <w:rFonts w:cs="B Nazanin"/>
          <w:sz w:val="28"/>
          <w:szCs w:val="28"/>
          <w:rtl/>
          <w:lang w:bidi="fa-IR"/>
        </w:rPr>
      </w:pPr>
      <w:r>
        <w:rPr>
          <w:rFonts w:cs="B Titr" w:hint="cs"/>
          <w:sz w:val="24"/>
          <w:szCs w:val="24"/>
          <w:rtl/>
          <w:lang w:bidi="fa-IR"/>
        </w:rPr>
        <w:t>ماده 4</w:t>
      </w:r>
      <w:r w:rsidR="007D4B08" w:rsidRPr="009C02FB">
        <w:rPr>
          <w:rFonts w:cs="B Titr" w:hint="cs"/>
          <w:sz w:val="24"/>
          <w:szCs w:val="24"/>
          <w:rtl/>
          <w:lang w:bidi="fa-IR"/>
        </w:rPr>
        <w:t>:</w:t>
      </w:r>
      <w:r w:rsidR="007D4B08" w:rsidRPr="009C02FB">
        <w:rPr>
          <w:rFonts w:cs="B Nazanin" w:hint="cs"/>
          <w:sz w:val="28"/>
          <w:szCs w:val="28"/>
          <w:rtl/>
          <w:lang w:bidi="fa-IR"/>
        </w:rPr>
        <w:t xml:space="preserve"> دانشجویان در حال تحصیل در کلیه مقاطع تحصیلی( اعم از کاردانی، کارشناسی، کارشناسی ارشد، دکترای حرفه ای، دکترای تخصصی( </w:t>
      </w:r>
      <w:r w:rsidR="0073315E">
        <w:rPr>
          <w:rFonts w:cs="B Nazanin"/>
          <w:sz w:val="28"/>
          <w:szCs w:val="28"/>
          <w:lang w:bidi="fa-IR"/>
        </w:rPr>
        <w:t>P</w:t>
      </w:r>
      <w:r w:rsidR="007D4B08" w:rsidRPr="009C02FB">
        <w:rPr>
          <w:rFonts w:cs="B Nazanin"/>
          <w:sz w:val="28"/>
          <w:szCs w:val="28"/>
          <w:lang w:bidi="fa-IR"/>
        </w:rPr>
        <w:t>h</w:t>
      </w:r>
      <w:r w:rsidR="0073315E">
        <w:rPr>
          <w:rFonts w:cs="B Nazanin"/>
          <w:sz w:val="28"/>
          <w:szCs w:val="28"/>
          <w:lang w:bidi="fa-IR"/>
        </w:rPr>
        <w:t>D</w:t>
      </w:r>
      <w:r w:rsidR="00C9048A">
        <w:rPr>
          <w:rFonts w:cs="B Nazanin" w:hint="cs"/>
          <w:sz w:val="28"/>
          <w:szCs w:val="28"/>
          <w:rtl/>
          <w:lang w:bidi="fa-IR"/>
        </w:rPr>
        <w:t xml:space="preserve"> ) و دوره</w:t>
      </w:r>
      <w:r w:rsidR="00C9048A">
        <w:rPr>
          <w:rFonts w:cs="B Nazanin"/>
          <w:sz w:val="28"/>
          <w:szCs w:val="28"/>
          <w:rtl/>
          <w:lang w:bidi="fa-IR"/>
        </w:rPr>
        <w:softHyphen/>
      </w:r>
      <w:r w:rsidR="007D4B08" w:rsidRPr="009C02FB">
        <w:rPr>
          <w:rFonts w:cs="B Nazanin" w:hint="cs"/>
          <w:sz w:val="28"/>
          <w:szCs w:val="28"/>
          <w:rtl/>
          <w:lang w:bidi="fa-IR"/>
        </w:rPr>
        <w:t>ها</w:t>
      </w:r>
      <w:r w:rsidR="00C9048A">
        <w:rPr>
          <w:rFonts w:cs="B Nazanin" w:hint="cs"/>
          <w:sz w:val="28"/>
          <w:szCs w:val="28"/>
          <w:rtl/>
          <w:lang w:bidi="fa-IR"/>
        </w:rPr>
        <w:t>ی</w:t>
      </w:r>
      <w:r w:rsidR="007D4B08" w:rsidRPr="009C02FB">
        <w:rPr>
          <w:rFonts w:cs="B Nazanin" w:hint="cs"/>
          <w:sz w:val="28"/>
          <w:szCs w:val="28"/>
          <w:rtl/>
          <w:lang w:bidi="fa-IR"/>
        </w:rPr>
        <w:t xml:space="preserve"> دستیاری بالینی</w:t>
      </w:r>
      <w:r w:rsidR="00C9048A">
        <w:rPr>
          <w:rFonts w:cs="B Nazanin" w:hint="cs"/>
          <w:sz w:val="28"/>
          <w:szCs w:val="28"/>
          <w:rtl/>
          <w:lang w:bidi="fa-IR"/>
        </w:rPr>
        <w:t xml:space="preserve"> </w:t>
      </w:r>
      <w:r w:rsidR="007D4B08" w:rsidRPr="009C02FB">
        <w:rPr>
          <w:rFonts w:cs="B Nazanin" w:hint="cs"/>
          <w:sz w:val="28"/>
          <w:szCs w:val="28"/>
          <w:rtl/>
          <w:lang w:bidi="fa-IR"/>
        </w:rPr>
        <w:t>کلیه موسسات آموزش عالی علوم پزشکی دا</w:t>
      </w:r>
      <w:r w:rsidR="00C9048A">
        <w:rPr>
          <w:rFonts w:cs="B Nazanin" w:hint="cs"/>
          <w:sz w:val="28"/>
          <w:szCs w:val="28"/>
          <w:rtl/>
          <w:lang w:bidi="fa-IR"/>
        </w:rPr>
        <w:t>رای مجوز از شورای گسترش دانشگاه</w:t>
      </w:r>
      <w:r w:rsidR="00C9048A">
        <w:rPr>
          <w:rFonts w:cs="B Nazanin"/>
          <w:sz w:val="28"/>
          <w:szCs w:val="28"/>
          <w:rtl/>
          <w:lang w:bidi="fa-IR"/>
        </w:rPr>
        <w:softHyphen/>
      </w:r>
      <w:r w:rsidR="007D4B08" w:rsidRPr="009C02FB">
        <w:rPr>
          <w:rFonts w:cs="B Nazanin" w:hint="cs"/>
          <w:sz w:val="28"/>
          <w:szCs w:val="28"/>
          <w:rtl/>
          <w:lang w:bidi="fa-IR"/>
        </w:rPr>
        <w:t>های علوم پزشکی حدا</w:t>
      </w:r>
      <w:r w:rsidR="00C9048A">
        <w:rPr>
          <w:rFonts w:cs="B Nazanin" w:hint="cs"/>
          <w:sz w:val="28"/>
          <w:szCs w:val="28"/>
          <w:rtl/>
          <w:lang w:bidi="fa-IR"/>
        </w:rPr>
        <w:t>کثر تا 6 ماه پس از دانش آموختگی</w:t>
      </w:r>
      <w:r w:rsidR="001851CE">
        <w:rPr>
          <w:rFonts w:cs="B Nazanin" w:hint="cs"/>
          <w:sz w:val="28"/>
          <w:szCs w:val="28"/>
          <w:rtl/>
          <w:lang w:bidi="fa-IR"/>
        </w:rPr>
        <w:t xml:space="preserve"> (تا زمان برگزاری </w:t>
      </w:r>
      <w:r w:rsidR="007D4B08" w:rsidRPr="009C02FB">
        <w:rPr>
          <w:rFonts w:cs="B Nazanin" w:hint="cs"/>
          <w:sz w:val="28"/>
          <w:szCs w:val="28"/>
          <w:rtl/>
          <w:lang w:bidi="fa-IR"/>
        </w:rPr>
        <w:t>جشنواره) می توانند در این جشنواره شرکت کنند.</w:t>
      </w:r>
    </w:p>
    <w:p w:rsidR="007D4B08" w:rsidRPr="009C02FB" w:rsidRDefault="007D4B08" w:rsidP="00C9048A">
      <w:pPr>
        <w:bidi/>
        <w:jc w:val="both"/>
        <w:rPr>
          <w:rFonts w:cs="B Nazanin"/>
          <w:sz w:val="28"/>
          <w:szCs w:val="28"/>
          <w:rtl/>
          <w:lang w:bidi="fa-IR"/>
        </w:rPr>
      </w:pPr>
      <w:r w:rsidRPr="009C02FB">
        <w:rPr>
          <w:rFonts w:cs="B Titr" w:hint="cs"/>
          <w:sz w:val="24"/>
          <w:szCs w:val="24"/>
          <w:rtl/>
          <w:lang w:bidi="fa-IR"/>
        </w:rPr>
        <w:t xml:space="preserve">تبصره 1: </w:t>
      </w:r>
      <w:r w:rsidRPr="009C02FB">
        <w:rPr>
          <w:rFonts w:cs="B Nazanin" w:hint="cs"/>
          <w:sz w:val="28"/>
          <w:szCs w:val="28"/>
          <w:rtl/>
          <w:lang w:bidi="fa-IR"/>
        </w:rPr>
        <w:t>کلیه اعضای هیات علمی مراکز آموزش عالی، اعم از هیات علمی آموزشی و پژوهشی، تعهدات، رسمی یا پیمانی، در صورتی که در حال تحصیل در هر یک از مقاطع تحصیلی مرتبط یا غیر مرتبط با حوزه علوم پزشکی باشند، در تعریف دانشجوی واجد شرایط برای شرکت در این جشنواره ( چه در جایگاه صاح</w:t>
      </w:r>
      <w:r w:rsidR="00C9048A">
        <w:rPr>
          <w:rFonts w:cs="B Nazanin" w:hint="cs"/>
          <w:sz w:val="28"/>
          <w:szCs w:val="28"/>
          <w:rtl/>
          <w:lang w:bidi="fa-IR"/>
        </w:rPr>
        <w:t>ب</w:t>
      </w:r>
      <w:r w:rsidRPr="009C02FB">
        <w:rPr>
          <w:rFonts w:cs="B Nazanin" w:hint="cs"/>
          <w:sz w:val="28"/>
          <w:szCs w:val="28"/>
          <w:rtl/>
          <w:lang w:bidi="fa-IR"/>
        </w:rPr>
        <w:t xml:space="preserve"> ایده و چه در جایگاه همکار) قرار نمی گیرند.</w:t>
      </w:r>
    </w:p>
    <w:p w:rsidR="007D4B08" w:rsidRDefault="007D4B08" w:rsidP="009C02FB">
      <w:pPr>
        <w:bidi/>
        <w:jc w:val="both"/>
        <w:rPr>
          <w:rFonts w:cs="B Nazanin"/>
          <w:sz w:val="28"/>
          <w:szCs w:val="28"/>
          <w:rtl/>
          <w:lang w:bidi="fa-IR"/>
        </w:rPr>
      </w:pPr>
      <w:r w:rsidRPr="009C02FB">
        <w:rPr>
          <w:rFonts w:cs="B Titr" w:hint="cs"/>
          <w:sz w:val="24"/>
          <w:szCs w:val="24"/>
          <w:rtl/>
          <w:lang w:bidi="fa-IR"/>
        </w:rPr>
        <w:t>تبصره 2:</w:t>
      </w:r>
      <w:r w:rsidRPr="009C02FB">
        <w:rPr>
          <w:rFonts w:cs="B Nazanin" w:hint="cs"/>
          <w:sz w:val="28"/>
          <w:szCs w:val="28"/>
          <w:rtl/>
          <w:lang w:bidi="fa-IR"/>
        </w:rPr>
        <w:t xml:space="preserve"> تعداد اعضای همکار در هر ایده ارسالی به جشنواره حداکثر 4 نفر می باشد. این تعداد مشتمل بر صاحب ایده به همراه بقیه همکاران است.</w:t>
      </w:r>
    </w:p>
    <w:p w:rsidR="007D4B08" w:rsidRPr="009C02FB" w:rsidRDefault="005A02AB" w:rsidP="005A02AB">
      <w:pPr>
        <w:bidi/>
        <w:jc w:val="both"/>
        <w:rPr>
          <w:rFonts w:cs="B Titr"/>
          <w:sz w:val="24"/>
          <w:szCs w:val="24"/>
          <w:rtl/>
          <w:lang w:bidi="fa-IR"/>
        </w:rPr>
      </w:pPr>
      <w:r>
        <w:rPr>
          <w:rFonts w:cs="B Titr" w:hint="cs"/>
          <w:sz w:val="24"/>
          <w:szCs w:val="24"/>
          <w:rtl/>
          <w:lang w:bidi="fa-IR"/>
        </w:rPr>
        <w:t xml:space="preserve">ماده 5: </w:t>
      </w:r>
      <w:r w:rsidR="007D4B08" w:rsidRPr="009C02FB">
        <w:rPr>
          <w:rFonts w:cs="B Titr" w:hint="cs"/>
          <w:sz w:val="24"/>
          <w:szCs w:val="24"/>
          <w:rtl/>
          <w:lang w:bidi="fa-IR"/>
        </w:rPr>
        <w:t xml:space="preserve"> ارکان</w:t>
      </w:r>
    </w:p>
    <w:p w:rsidR="007D4B08" w:rsidRPr="009C02FB" w:rsidRDefault="005A02AB" w:rsidP="001851CE">
      <w:pPr>
        <w:bidi/>
        <w:jc w:val="both"/>
        <w:rPr>
          <w:rFonts w:cs="B Nazanin"/>
          <w:sz w:val="28"/>
          <w:szCs w:val="28"/>
          <w:rtl/>
          <w:lang w:bidi="fa-IR"/>
        </w:rPr>
      </w:pPr>
      <w:r>
        <w:rPr>
          <w:rFonts w:cs="B Nazanin" w:hint="cs"/>
          <w:sz w:val="28"/>
          <w:szCs w:val="28"/>
          <w:rtl/>
          <w:lang w:bidi="fa-IR"/>
        </w:rPr>
        <w:t>5</w:t>
      </w:r>
      <w:r w:rsidR="00670920" w:rsidRPr="009C02FB">
        <w:rPr>
          <w:rFonts w:cs="B Nazanin" w:hint="cs"/>
          <w:sz w:val="28"/>
          <w:szCs w:val="28"/>
          <w:rtl/>
          <w:lang w:bidi="fa-IR"/>
        </w:rPr>
        <w:t>-1-</w:t>
      </w:r>
      <w:r w:rsidR="007D4B08" w:rsidRPr="009C02FB">
        <w:rPr>
          <w:rFonts w:cs="B Nazanin" w:hint="cs"/>
          <w:sz w:val="28"/>
          <w:szCs w:val="28"/>
          <w:rtl/>
          <w:lang w:bidi="fa-IR"/>
        </w:rPr>
        <w:t>رئیس و دبیر جشنواره دانشجویی با جشنواره شهید مطهری مشترک است.</w:t>
      </w:r>
    </w:p>
    <w:p w:rsidR="00670920" w:rsidRPr="009C02FB" w:rsidRDefault="005A02AB" w:rsidP="009C02FB">
      <w:pPr>
        <w:bidi/>
        <w:jc w:val="both"/>
        <w:rPr>
          <w:rFonts w:cs="B Nazanin"/>
          <w:sz w:val="28"/>
          <w:szCs w:val="28"/>
          <w:rtl/>
          <w:lang w:bidi="fa-IR"/>
        </w:rPr>
      </w:pPr>
      <w:r>
        <w:rPr>
          <w:rFonts w:cs="B Nazanin" w:hint="cs"/>
          <w:sz w:val="28"/>
          <w:szCs w:val="28"/>
          <w:rtl/>
          <w:lang w:bidi="fa-IR"/>
        </w:rPr>
        <w:t>5</w:t>
      </w:r>
      <w:r w:rsidR="005652CF">
        <w:rPr>
          <w:rFonts w:cs="B Nazanin" w:hint="cs"/>
          <w:sz w:val="28"/>
          <w:szCs w:val="28"/>
          <w:rtl/>
          <w:lang w:bidi="fa-IR"/>
        </w:rPr>
        <w:t>-2- دبیر علمی جشنواره،</w:t>
      </w:r>
      <w:r w:rsidR="00670920" w:rsidRPr="009C02FB">
        <w:rPr>
          <w:rFonts w:cs="B Nazanin" w:hint="cs"/>
          <w:sz w:val="28"/>
          <w:szCs w:val="28"/>
          <w:rtl/>
          <w:lang w:bidi="fa-IR"/>
        </w:rPr>
        <w:t xml:space="preserve"> دبیر کمیته دانشجویی توسعه آموزش مرکز مطالعات است که توسط دبیر جشنواره وزارت منصوب می شود.</w:t>
      </w:r>
    </w:p>
    <w:p w:rsidR="00670920" w:rsidRPr="009C02FB" w:rsidRDefault="005A02AB" w:rsidP="001851CE">
      <w:pPr>
        <w:bidi/>
        <w:jc w:val="both"/>
        <w:rPr>
          <w:rFonts w:cs="B Nazanin"/>
          <w:sz w:val="28"/>
          <w:szCs w:val="28"/>
          <w:rtl/>
          <w:lang w:bidi="fa-IR"/>
        </w:rPr>
      </w:pPr>
      <w:r>
        <w:rPr>
          <w:rFonts w:cs="B Nazanin" w:hint="cs"/>
          <w:sz w:val="28"/>
          <w:szCs w:val="28"/>
          <w:rtl/>
          <w:lang w:bidi="fa-IR"/>
        </w:rPr>
        <w:t>5</w:t>
      </w:r>
      <w:r w:rsidR="00670920" w:rsidRPr="009C02FB">
        <w:rPr>
          <w:rFonts w:cs="B Nazanin" w:hint="cs"/>
          <w:sz w:val="28"/>
          <w:szCs w:val="28"/>
          <w:rtl/>
          <w:lang w:bidi="fa-IR"/>
        </w:rPr>
        <w:t xml:space="preserve">-3-داوران از میان صاحب نظران و دست اندرکاران حوزه آموزش علوم پزشکی توسط دبیر جشنواره انتخاب </w:t>
      </w:r>
      <w:r w:rsidR="00C9048A">
        <w:rPr>
          <w:rFonts w:cs="B Nazanin" w:hint="cs"/>
          <w:sz w:val="28"/>
          <w:szCs w:val="28"/>
          <w:rtl/>
          <w:lang w:bidi="fa-IR"/>
        </w:rPr>
        <w:t xml:space="preserve">       </w:t>
      </w:r>
      <w:r w:rsidR="004712A7">
        <w:rPr>
          <w:rFonts w:cs="B Nazanin" w:hint="cs"/>
          <w:sz w:val="28"/>
          <w:szCs w:val="28"/>
          <w:rtl/>
          <w:lang w:bidi="fa-IR"/>
        </w:rPr>
        <w:t>می شوند</w:t>
      </w:r>
      <w:r w:rsidR="00670920" w:rsidRPr="009C02FB">
        <w:rPr>
          <w:rFonts w:cs="B Nazanin" w:hint="cs"/>
          <w:sz w:val="28"/>
          <w:szCs w:val="28"/>
          <w:rtl/>
          <w:lang w:bidi="fa-IR"/>
        </w:rPr>
        <w:t>.</w:t>
      </w:r>
    </w:p>
    <w:p w:rsidR="00670920" w:rsidRDefault="00670920" w:rsidP="005652CF">
      <w:pPr>
        <w:bidi/>
        <w:jc w:val="both"/>
        <w:rPr>
          <w:rFonts w:cs="B Nazanin"/>
          <w:sz w:val="28"/>
          <w:szCs w:val="28"/>
          <w:rtl/>
          <w:lang w:bidi="fa-IR"/>
        </w:rPr>
      </w:pPr>
      <w:r w:rsidRPr="009C02FB">
        <w:rPr>
          <w:rFonts w:cs="B Titr" w:hint="cs"/>
          <w:sz w:val="24"/>
          <w:szCs w:val="24"/>
          <w:rtl/>
          <w:lang w:bidi="fa-IR"/>
        </w:rPr>
        <w:lastRenderedPageBreak/>
        <w:t>تبصره:</w:t>
      </w:r>
      <w:r w:rsidRPr="009C02FB">
        <w:rPr>
          <w:rFonts w:cs="B Nazanin" w:hint="cs"/>
          <w:sz w:val="28"/>
          <w:szCs w:val="28"/>
          <w:rtl/>
          <w:lang w:bidi="fa-IR"/>
        </w:rPr>
        <w:t xml:space="preserve"> لازم است </w:t>
      </w:r>
      <w:r w:rsidR="005652CF">
        <w:rPr>
          <w:rFonts w:cs="B Nazanin" w:hint="cs"/>
          <w:sz w:val="28"/>
          <w:szCs w:val="28"/>
          <w:rtl/>
          <w:lang w:bidi="fa-IR"/>
        </w:rPr>
        <w:t xml:space="preserve">داوران </w:t>
      </w:r>
      <w:r w:rsidRPr="009C02FB">
        <w:rPr>
          <w:rFonts w:cs="B Nazanin" w:hint="cs"/>
          <w:sz w:val="28"/>
          <w:szCs w:val="28"/>
          <w:rtl/>
          <w:lang w:bidi="fa-IR"/>
        </w:rPr>
        <w:t>هر یک ا</w:t>
      </w:r>
      <w:r w:rsidR="00C9048A">
        <w:rPr>
          <w:rFonts w:cs="B Nazanin" w:hint="cs"/>
          <w:sz w:val="28"/>
          <w:szCs w:val="28"/>
          <w:rtl/>
          <w:lang w:bidi="fa-IR"/>
        </w:rPr>
        <w:t>ز ایده های نوآورانه، از دانشگاه</w:t>
      </w:r>
      <w:r w:rsidR="00C9048A">
        <w:rPr>
          <w:rFonts w:cs="B Nazanin"/>
          <w:sz w:val="28"/>
          <w:szCs w:val="28"/>
          <w:rtl/>
          <w:lang w:bidi="fa-IR"/>
        </w:rPr>
        <w:softHyphen/>
      </w:r>
      <w:r w:rsidRPr="009C02FB">
        <w:rPr>
          <w:rFonts w:cs="B Nazanin" w:hint="cs"/>
          <w:sz w:val="28"/>
          <w:szCs w:val="28"/>
          <w:rtl/>
          <w:lang w:bidi="fa-IR"/>
        </w:rPr>
        <w:t>هایی به غیر از دانشگاه محل تحصیل ارایه کنندگان ایده و در عین حال از دانشگاه های مختلف باشند.</w:t>
      </w:r>
    </w:p>
    <w:p w:rsidR="005652CF" w:rsidRPr="009C02FB" w:rsidRDefault="005652CF" w:rsidP="005652CF">
      <w:pPr>
        <w:bidi/>
        <w:jc w:val="both"/>
        <w:rPr>
          <w:rFonts w:cs="B Nazanin"/>
          <w:sz w:val="28"/>
          <w:szCs w:val="28"/>
          <w:rtl/>
          <w:lang w:bidi="fa-IR"/>
        </w:rPr>
      </w:pPr>
    </w:p>
    <w:p w:rsidR="00670920" w:rsidRPr="009C02FB" w:rsidRDefault="00670920" w:rsidP="005A02AB">
      <w:pPr>
        <w:bidi/>
        <w:jc w:val="both"/>
        <w:rPr>
          <w:rFonts w:cs="B Titr"/>
          <w:sz w:val="24"/>
          <w:szCs w:val="24"/>
          <w:rtl/>
          <w:lang w:bidi="fa-IR"/>
        </w:rPr>
      </w:pPr>
      <w:r w:rsidRPr="009C02FB">
        <w:rPr>
          <w:rFonts w:cs="B Titr" w:hint="cs"/>
          <w:sz w:val="24"/>
          <w:szCs w:val="24"/>
          <w:rtl/>
          <w:lang w:bidi="fa-IR"/>
        </w:rPr>
        <w:t>ماده</w:t>
      </w:r>
      <w:r w:rsidR="005A02AB">
        <w:rPr>
          <w:rFonts w:cs="B Titr" w:hint="cs"/>
          <w:sz w:val="24"/>
          <w:szCs w:val="24"/>
          <w:rtl/>
          <w:lang w:bidi="fa-IR"/>
        </w:rPr>
        <w:t>6:</w:t>
      </w:r>
      <w:r w:rsidRPr="009C02FB">
        <w:rPr>
          <w:rFonts w:cs="B Titr" w:hint="cs"/>
          <w:sz w:val="24"/>
          <w:szCs w:val="24"/>
          <w:rtl/>
          <w:lang w:bidi="fa-IR"/>
        </w:rPr>
        <w:t xml:space="preserve"> معیارهای داوری ایده های نوآورانه</w:t>
      </w:r>
    </w:p>
    <w:p w:rsidR="007132FD" w:rsidRDefault="00C9048A" w:rsidP="00833551">
      <w:pPr>
        <w:bidi/>
        <w:spacing w:line="240" w:lineRule="auto"/>
        <w:jc w:val="both"/>
        <w:rPr>
          <w:rFonts w:cs="B Nazanin"/>
          <w:sz w:val="28"/>
          <w:szCs w:val="28"/>
          <w:rtl/>
          <w:lang w:bidi="fa-IR"/>
        </w:rPr>
      </w:pPr>
      <w:r>
        <w:rPr>
          <w:rFonts w:cs="B Nazanin" w:hint="cs"/>
          <w:sz w:val="28"/>
          <w:szCs w:val="28"/>
          <w:rtl/>
          <w:lang w:bidi="fa-IR"/>
        </w:rPr>
        <w:t>معیارهای ایده</w:t>
      </w:r>
      <w:r>
        <w:rPr>
          <w:rFonts w:cs="B Nazanin"/>
          <w:sz w:val="28"/>
          <w:szCs w:val="28"/>
          <w:rtl/>
          <w:lang w:bidi="fa-IR"/>
        </w:rPr>
        <w:softHyphen/>
      </w:r>
      <w:r w:rsidR="00670920" w:rsidRPr="009C02FB">
        <w:rPr>
          <w:rFonts w:cs="B Nazanin" w:hint="cs"/>
          <w:sz w:val="28"/>
          <w:szCs w:val="28"/>
          <w:rtl/>
          <w:lang w:bidi="fa-IR"/>
        </w:rPr>
        <w:t xml:space="preserve">های نوآورانه آموزشی بر اساس آن دسته از معیارهای گلاسیک که قبل از اجرای یک ایده قابل تعریف هستند تعیین می شود </w:t>
      </w:r>
      <w:r w:rsidR="007132FD" w:rsidRPr="009C02FB">
        <w:rPr>
          <w:rFonts w:cs="B Nazanin" w:hint="cs"/>
          <w:sz w:val="28"/>
          <w:szCs w:val="28"/>
          <w:rtl/>
          <w:lang w:bidi="fa-IR"/>
        </w:rPr>
        <w:t>و شامل موارد زیر است: 1) داشتن اهداف مشخص   2) آماده سازی کافی</w:t>
      </w:r>
      <w:r w:rsidR="004C1E16">
        <w:rPr>
          <w:rFonts w:cs="B Nazanin" w:hint="cs"/>
          <w:sz w:val="28"/>
          <w:szCs w:val="28"/>
          <w:rtl/>
          <w:lang w:bidi="fa-IR"/>
        </w:rPr>
        <w:t xml:space="preserve">                 </w:t>
      </w:r>
      <w:r w:rsidR="007132FD" w:rsidRPr="009C02FB">
        <w:rPr>
          <w:rFonts w:cs="B Nazanin" w:hint="cs"/>
          <w:sz w:val="28"/>
          <w:szCs w:val="28"/>
          <w:rtl/>
          <w:lang w:bidi="fa-IR"/>
        </w:rPr>
        <w:t>3) استفاده از روش های مناسب   4) داشتن روش مناسب برای ارزشیابی تاثیرات ایده ارائه شده</w:t>
      </w:r>
    </w:p>
    <w:p w:rsidR="005A02AB" w:rsidRPr="009C02FB" w:rsidRDefault="005A02AB" w:rsidP="005A02AB">
      <w:pPr>
        <w:bidi/>
        <w:spacing w:line="240" w:lineRule="auto"/>
        <w:jc w:val="both"/>
        <w:rPr>
          <w:rFonts w:cs="B Nazanin"/>
          <w:sz w:val="28"/>
          <w:szCs w:val="28"/>
          <w:rtl/>
          <w:lang w:bidi="fa-IR"/>
        </w:rPr>
      </w:pPr>
    </w:p>
    <w:p w:rsidR="007132FD" w:rsidRPr="009C02FB" w:rsidRDefault="007132FD" w:rsidP="005A02AB">
      <w:pPr>
        <w:bidi/>
        <w:jc w:val="both"/>
        <w:rPr>
          <w:rFonts w:cs="B Titr"/>
          <w:sz w:val="24"/>
          <w:szCs w:val="24"/>
          <w:rtl/>
          <w:lang w:bidi="fa-IR"/>
        </w:rPr>
      </w:pPr>
      <w:r w:rsidRPr="009C02FB">
        <w:rPr>
          <w:rFonts w:cs="B Titr" w:hint="cs"/>
          <w:sz w:val="24"/>
          <w:szCs w:val="24"/>
          <w:rtl/>
          <w:lang w:bidi="fa-IR"/>
        </w:rPr>
        <w:t>ماده</w:t>
      </w:r>
      <w:r w:rsidR="005A02AB">
        <w:rPr>
          <w:rFonts w:cs="B Titr" w:hint="cs"/>
          <w:sz w:val="24"/>
          <w:szCs w:val="24"/>
          <w:rtl/>
          <w:lang w:bidi="fa-IR"/>
        </w:rPr>
        <w:t xml:space="preserve"> 7</w:t>
      </w:r>
      <w:r w:rsidRPr="009C02FB">
        <w:rPr>
          <w:rFonts w:cs="B Titr" w:hint="cs"/>
          <w:sz w:val="24"/>
          <w:szCs w:val="24"/>
          <w:rtl/>
          <w:lang w:bidi="fa-IR"/>
        </w:rPr>
        <w:t>: فرایند دریافت ایده های نوآورانه</w:t>
      </w:r>
    </w:p>
    <w:p w:rsidR="007132FD" w:rsidRDefault="000471EB" w:rsidP="009C02FB">
      <w:pPr>
        <w:bidi/>
        <w:jc w:val="both"/>
        <w:rPr>
          <w:rFonts w:cs="B Nazanin"/>
          <w:sz w:val="28"/>
          <w:szCs w:val="28"/>
          <w:rtl/>
          <w:lang w:bidi="fa-IR"/>
        </w:rPr>
      </w:pPr>
      <w:r w:rsidRPr="009C02FB">
        <w:rPr>
          <w:rFonts w:cs="B Nazanin" w:hint="cs"/>
          <w:sz w:val="28"/>
          <w:szCs w:val="28"/>
          <w:rtl/>
          <w:lang w:bidi="fa-IR"/>
        </w:rPr>
        <w:t>هر یک از دانشجویان یا تیم های دانشجویی علاقمند به شرکت در جشنواره به شرکت در جشنواره می توانند از طریق ارسال ایده در سامانه مربوطه در تاریخ معین شده در آن شرکت کن</w:t>
      </w:r>
      <w:r w:rsidR="001851CE">
        <w:rPr>
          <w:rFonts w:cs="B Nazanin" w:hint="cs"/>
          <w:sz w:val="28"/>
          <w:szCs w:val="28"/>
          <w:rtl/>
          <w:lang w:bidi="fa-IR"/>
        </w:rPr>
        <w:t>ن</w:t>
      </w:r>
      <w:r w:rsidRPr="009C02FB">
        <w:rPr>
          <w:rFonts w:cs="B Nazanin" w:hint="cs"/>
          <w:sz w:val="28"/>
          <w:szCs w:val="28"/>
          <w:rtl/>
          <w:lang w:bidi="fa-IR"/>
        </w:rPr>
        <w:t>د.</w:t>
      </w:r>
    </w:p>
    <w:p w:rsidR="000471EB" w:rsidRDefault="000471EB" w:rsidP="009C02FB">
      <w:pPr>
        <w:bidi/>
        <w:jc w:val="both"/>
        <w:rPr>
          <w:rFonts w:cs="B Nazanin"/>
          <w:sz w:val="28"/>
          <w:szCs w:val="28"/>
          <w:rtl/>
          <w:lang w:bidi="fa-IR"/>
        </w:rPr>
      </w:pPr>
      <w:r w:rsidRPr="005652CF">
        <w:rPr>
          <w:rFonts w:cs="B Titr" w:hint="cs"/>
          <w:sz w:val="24"/>
          <w:szCs w:val="24"/>
          <w:rtl/>
          <w:lang w:bidi="fa-IR"/>
        </w:rPr>
        <w:t>تبصره:</w:t>
      </w:r>
      <w:r w:rsidRPr="009C02FB">
        <w:rPr>
          <w:rFonts w:cs="B Nazanin" w:hint="cs"/>
          <w:sz w:val="28"/>
          <w:szCs w:val="28"/>
          <w:rtl/>
          <w:lang w:bidi="fa-IR"/>
        </w:rPr>
        <w:t xml:space="preserve"> هر یک از دانشجویان می توانند به هر تعداد ایده نوآورانه ارسال کنند. اما در مرحله انتخاب ایده بر</w:t>
      </w:r>
      <w:r w:rsidR="005652CF">
        <w:rPr>
          <w:rFonts w:cs="B Nazanin" w:hint="cs"/>
          <w:sz w:val="28"/>
          <w:szCs w:val="28"/>
          <w:rtl/>
          <w:lang w:bidi="fa-IR"/>
        </w:rPr>
        <w:t>ت</w:t>
      </w:r>
      <w:r w:rsidRPr="009C02FB">
        <w:rPr>
          <w:rFonts w:cs="B Nazanin" w:hint="cs"/>
          <w:sz w:val="28"/>
          <w:szCs w:val="28"/>
          <w:rtl/>
          <w:lang w:bidi="fa-IR"/>
        </w:rPr>
        <w:t>ر، فقط یک ایده نوآورانه از هر دانشجو به مرحله نهایی داوری معرفی می شوند.</w:t>
      </w:r>
    </w:p>
    <w:p w:rsidR="005A02AB" w:rsidRPr="009C02FB" w:rsidRDefault="005A02AB" w:rsidP="005A02AB">
      <w:pPr>
        <w:bidi/>
        <w:jc w:val="both"/>
        <w:rPr>
          <w:rFonts w:cs="B Nazanin"/>
          <w:sz w:val="28"/>
          <w:szCs w:val="28"/>
          <w:rtl/>
          <w:lang w:bidi="fa-IR"/>
        </w:rPr>
      </w:pPr>
    </w:p>
    <w:p w:rsidR="000471EB" w:rsidRPr="009C02FB" w:rsidRDefault="005A02AB" w:rsidP="005A02AB">
      <w:pPr>
        <w:bidi/>
        <w:jc w:val="both"/>
        <w:rPr>
          <w:rFonts w:cs="B Titr"/>
          <w:sz w:val="24"/>
          <w:szCs w:val="24"/>
          <w:rtl/>
          <w:lang w:bidi="fa-IR"/>
        </w:rPr>
      </w:pPr>
      <w:r>
        <w:rPr>
          <w:rFonts w:cs="B Titr" w:hint="cs"/>
          <w:sz w:val="24"/>
          <w:szCs w:val="24"/>
          <w:rtl/>
          <w:lang w:bidi="fa-IR"/>
        </w:rPr>
        <w:t>ماده 8</w:t>
      </w:r>
      <w:r w:rsidR="000471EB" w:rsidRPr="009C02FB">
        <w:rPr>
          <w:rFonts w:cs="B Titr" w:hint="cs"/>
          <w:sz w:val="24"/>
          <w:szCs w:val="24"/>
          <w:rtl/>
          <w:lang w:bidi="fa-IR"/>
        </w:rPr>
        <w:t>: فرآیند داوری ایده ها</w:t>
      </w:r>
    </w:p>
    <w:p w:rsidR="000471EB" w:rsidRPr="009C02FB" w:rsidRDefault="000471EB" w:rsidP="009C02FB">
      <w:pPr>
        <w:bidi/>
        <w:jc w:val="both"/>
        <w:rPr>
          <w:rFonts w:cs="B Nazanin"/>
          <w:sz w:val="28"/>
          <w:szCs w:val="28"/>
          <w:rtl/>
          <w:lang w:bidi="fa-IR"/>
        </w:rPr>
      </w:pPr>
      <w:r w:rsidRPr="009C02FB">
        <w:rPr>
          <w:rFonts w:cs="B Nazanin" w:hint="cs"/>
          <w:sz w:val="28"/>
          <w:szCs w:val="28"/>
          <w:rtl/>
          <w:lang w:bidi="fa-IR"/>
        </w:rPr>
        <w:t>فرایند داوری و انتخاب ایده های برتر جشنواره به صورت زیر است:</w:t>
      </w:r>
    </w:p>
    <w:p w:rsidR="000471EB" w:rsidRPr="009C02FB" w:rsidRDefault="000471EB" w:rsidP="005652CF">
      <w:pPr>
        <w:bidi/>
        <w:jc w:val="both"/>
        <w:rPr>
          <w:rFonts w:cs="B Nazanin"/>
          <w:sz w:val="28"/>
          <w:szCs w:val="28"/>
          <w:rtl/>
          <w:lang w:bidi="fa-IR"/>
        </w:rPr>
      </w:pPr>
      <w:r w:rsidRPr="009C02FB">
        <w:rPr>
          <w:rFonts w:cs="B Nazanin" w:hint="cs"/>
          <w:sz w:val="28"/>
          <w:szCs w:val="28"/>
          <w:rtl/>
          <w:lang w:bidi="fa-IR"/>
        </w:rPr>
        <w:t>الف) بررسی اولیه ایده ها از لحاظ معیارهای ورود و خروج مندرج در شیوه نامه جشنواره تو</w:t>
      </w:r>
      <w:r w:rsidR="005652CF">
        <w:rPr>
          <w:rFonts w:cs="B Nazanin" w:hint="cs"/>
          <w:sz w:val="28"/>
          <w:szCs w:val="28"/>
          <w:rtl/>
          <w:lang w:bidi="fa-IR"/>
        </w:rPr>
        <w:t>سط داوران</w:t>
      </w:r>
      <w:r w:rsidRPr="009C02FB">
        <w:rPr>
          <w:rFonts w:cs="B Nazanin" w:hint="cs"/>
          <w:sz w:val="28"/>
          <w:szCs w:val="28"/>
          <w:rtl/>
          <w:lang w:bidi="fa-IR"/>
        </w:rPr>
        <w:t xml:space="preserve"> </w:t>
      </w:r>
    </w:p>
    <w:p w:rsidR="000471EB" w:rsidRPr="009C02FB" w:rsidRDefault="000471EB" w:rsidP="005652CF">
      <w:pPr>
        <w:bidi/>
        <w:jc w:val="both"/>
        <w:rPr>
          <w:rFonts w:cs="B Nazanin"/>
          <w:sz w:val="28"/>
          <w:szCs w:val="28"/>
          <w:rtl/>
          <w:lang w:bidi="fa-IR"/>
        </w:rPr>
      </w:pPr>
      <w:r w:rsidRPr="009C02FB">
        <w:rPr>
          <w:rFonts w:cs="B Nazanin" w:hint="cs"/>
          <w:sz w:val="28"/>
          <w:szCs w:val="28"/>
          <w:rtl/>
          <w:lang w:bidi="fa-IR"/>
        </w:rPr>
        <w:t xml:space="preserve">ب) </w:t>
      </w:r>
      <w:r w:rsidR="005652CF">
        <w:rPr>
          <w:rFonts w:cs="B Nazanin" w:hint="cs"/>
          <w:sz w:val="28"/>
          <w:szCs w:val="28"/>
          <w:rtl/>
          <w:lang w:bidi="fa-IR"/>
        </w:rPr>
        <w:t xml:space="preserve">داوری ایده های ارسالی توسط داوران </w:t>
      </w:r>
      <w:r w:rsidRPr="009C02FB">
        <w:rPr>
          <w:rFonts w:cs="B Nazanin" w:hint="cs"/>
          <w:sz w:val="28"/>
          <w:szCs w:val="28"/>
          <w:rtl/>
          <w:lang w:bidi="fa-IR"/>
        </w:rPr>
        <w:t>بر اساس امتیازبندی تعیین شده در سامانه</w:t>
      </w:r>
    </w:p>
    <w:p w:rsidR="000471EB" w:rsidRPr="009C02FB" w:rsidRDefault="000471EB" w:rsidP="009C02FB">
      <w:pPr>
        <w:bidi/>
        <w:jc w:val="both"/>
        <w:rPr>
          <w:rFonts w:cs="B Nazanin"/>
          <w:sz w:val="28"/>
          <w:szCs w:val="28"/>
          <w:rtl/>
          <w:lang w:bidi="fa-IR"/>
        </w:rPr>
      </w:pPr>
      <w:r w:rsidRPr="009C02FB">
        <w:rPr>
          <w:rFonts w:cs="B Nazanin" w:hint="cs"/>
          <w:sz w:val="28"/>
          <w:szCs w:val="28"/>
          <w:rtl/>
          <w:lang w:bidi="fa-IR"/>
        </w:rPr>
        <w:t>ج) انتخاب ایده های نوآورانه برتر</w:t>
      </w:r>
      <w:r w:rsidR="005652CF">
        <w:rPr>
          <w:rFonts w:cs="B Nazanin" w:hint="cs"/>
          <w:sz w:val="28"/>
          <w:szCs w:val="28"/>
          <w:rtl/>
          <w:lang w:bidi="fa-IR"/>
        </w:rPr>
        <w:t xml:space="preserve"> به میزان دو برابر</w:t>
      </w:r>
    </w:p>
    <w:p w:rsidR="000471EB" w:rsidRPr="009C02FB" w:rsidRDefault="000471EB" w:rsidP="009C02FB">
      <w:pPr>
        <w:bidi/>
        <w:jc w:val="both"/>
        <w:rPr>
          <w:rFonts w:cs="B Nazanin"/>
          <w:sz w:val="28"/>
          <w:szCs w:val="28"/>
          <w:rtl/>
          <w:lang w:bidi="fa-IR"/>
        </w:rPr>
      </w:pPr>
      <w:r w:rsidRPr="009C02FB">
        <w:rPr>
          <w:rFonts w:cs="B Nazanin" w:hint="cs"/>
          <w:sz w:val="28"/>
          <w:szCs w:val="28"/>
          <w:rtl/>
          <w:lang w:bidi="fa-IR"/>
        </w:rPr>
        <w:t>د) انتخاب رتبه های برتر توسط دبیرخانه</w:t>
      </w:r>
    </w:p>
    <w:p w:rsidR="000471EB" w:rsidRPr="009C02FB" w:rsidRDefault="000471EB" w:rsidP="009C02FB">
      <w:pPr>
        <w:bidi/>
        <w:jc w:val="both"/>
        <w:rPr>
          <w:rFonts w:cs="B Nazanin"/>
          <w:sz w:val="28"/>
          <w:szCs w:val="28"/>
          <w:rtl/>
          <w:lang w:bidi="fa-IR"/>
        </w:rPr>
      </w:pPr>
      <w:r w:rsidRPr="009C02FB">
        <w:rPr>
          <w:rFonts w:cs="B Titr" w:hint="cs"/>
          <w:sz w:val="24"/>
          <w:szCs w:val="24"/>
          <w:rtl/>
          <w:lang w:bidi="fa-IR"/>
        </w:rPr>
        <w:t>تبصره 1:</w:t>
      </w:r>
      <w:r w:rsidRPr="009C02FB">
        <w:rPr>
          <w:rFonts w:cs="B Nazanin" w:hint="cs"/>
          <w:sz w:val="28"/>
          <w:szCs w:val="28"/>
          <w:rtl/>
          <w:lang w:bidi="fa-IR"/>
        </w:rPr>
        <w:t xml:space="preserve">  داورانی که از دانشگاه محل تحصیل ارایه کنندگان ایده هستند، حق امتیازدهی یا رای در مورد ایده ارائه شده ندارند.</w:t>
      </w:r>
    </w:p>
    <w:p w:rsidR="000471EB" w:rsidRPr="009C02FB" w:rsidRDefault="000471EB" w:rsidP="005652CF">
      <w:pPr>
        <w:bidi/>
        <w:jc w:val="both"/>
        <w:rPr>
          <w:rFonts w:cs="B Nazanin"/>
          <w:sz w:val="28"/>
          <w:szCs w:val="28"/>
          <w:rtl/>
          <w:lang w:bidi="fa-IR"/>
        </w:rPr>
      </w:pPr>
      <w:r w:rsidRPr="009C02FB">
        <w:rPr>
          <w:rFonts w:cs="B Titr" w:hint="cs"/>
          <w:sz w:val="24"/>
          <w:szCs w:val="24"/>
          <w:rtl/>
          <w:lang w:bidi="fa-IR"/>
        </w:rPr>
        <w:lastRenderedPageBreak/>
        <w:t>تبصره2:</w:t>
      </w:r>
      <w:r w:rsidRPr="009C02FB">
        <w:rPr>
          <w:rFonts w:cs="B Nazanin" w:hint="cs"/>
          <w:sz w:val="28"/>
          <w:szCs w:val="28"/>
          <w:rtl/>
          <w:lang w:bidi="fa-IR"/>
        </w:rPr>
        <w:t xml:space="preserve"> مجموع ایده های برتر حداکثر 6 ایده( به تعداد حیطه ها) خواهد بود. بهتر است در هر حیطه تنها یک ایده برتر انتخاب و معرفی شود، ولی در صورتی که در هر یک از حیطه ها ایده ای ارائه نشده باشد و یا ایده های ارائه شده از سطح قابل قبول برخوردار نباشند، دبیرخانه می تواند تعداد ایده های برتر سایر حیطه ها را بر اساس امتیاز کسب شده، به تعداد بیشتر معرفی کند. به شرطی که تعداد کل ایده های برتر از 6 عدد تجاوز نکند. </w:t>
      </w:r>
    </w:p>
    <w:p w:rsidR="005A02AB" w:rsidRPr="009C02FB" w:rsidRDefault="005A02AB" w:rsidP="005A02AB">
      <w:pPr>
        <w:bidi/>
        <w:jc w:val="both"/>
        <w:rPr>
          <w:rFonts w:cs="B Nazanin"/>
          <w:sz w:val="28"/>
          <w:szCs w:val="28"/>
          <w:rtl/>
          <w:lang w:bidi="fa-IR"/>
        </w:rPr>
      </w:pPr>
    </w:p>
    <w:p w:rsidR="00813123" w:rsidRPr="009C02FB" w:rsidRDefault="005A02AB" w:rsidP="005A02AB">
      <w:pPr>
        <w:bidi/>
        <w:jc w:val="both"/>
        <w:rPr>
          <w:rFonts w:cs="B Titr"/>
          <w:sz w:val="24"/>
          <w:szCs w:val="24"/>
          <w:rtl/>
          <w:lang w:bidi="fa-IR"/>
        </w:rPr>
      </w:pPr>
      <w:r>
        <w:rPr>
          <w:rFonts w:cs="B Titr" w:hint="cs"/>
          <w:sz w:val="24"/>
          <w:szCs w:val="24"/>
          <w:rtl/>
          <w:lang w:bidi="fa-IR"/>
        </w:rPr>
        <w:t>ماده 9</w:t>
      </w:r>
      <w:r w:rsidR="0073315E">
        <w:rPr>
          <w:rFonts w:cs="B Titr" w:hint="cs"/>
          <w:sz w:val="24"/>
          <w:szCs w:val="24"/>
          <w:rtl/>
          <w:lang w:bidi="fa-IR"/>
        </w:rPr>
        <w:t>: امتیازات ایده</w:t>
      </w:r>
      <w:r w:rsidR="0073315E">
        <w:rPr>
          <w:rFonts w:cs="B Titr"/>
          <w:sz w:val="24"/>
          <w:szCs w:val="24"/>
          <w:rtl/>
          <w:lang w:bidi="fa-IR"/>
        </w:rPr>
        <w:softHyphen/>
      </w:r>
      <w:r w:rsidR="00813123" w:rsidRPr="009C02FB">
        <w:rPr>
          <w:rFonts w:cs="B Titr" w:hint="cs"/>
          <w:sz w:val="24"/>
          <w:szCs w:val="24"/>
          <w:rtl/>
          <w:lang w:bidi="fa-IR"/>
        </w:rPr>
        <w:t>های برتر</w:t>
      </w:r>
    </w:p>
    <w:p w:rsidR="00813123" w:rsidRPr="009C02FB" w:rsidRDefault="005A02AB" w:rsidP="009C02FB">
      <w:pPr>
        <w:bidi/>
        <w:jc w:val="both"/>
        <w:rPr>
          <w:rFonts w:cs="B Nazanin"/>
          <w:sz w:val="28"/>
          <w:szCs w:val="28"/>
          <w:rtl/>
          <w:lang w:bidi="fa-IR"/>
        </w:rPr>
      </w:pPr>
      <w:r>
        <w:rPr>
          <w:rFonts w:cs="B Nazanin" w:hint="cs"/>
          <w:sz w:val="28"/>
          <w:szCs w:val="28"/>
          <w:rtl/>
          <w:lang w:bidi="fa-IR"/>
        </w:rPr>
        <w:t>9</w:t>
      </w:r>
      <w:r w:rsidR="00813123" w:rsidRPr="009C02FB">
        <w:rPr>
          <w:rFonts w:cs="B Nazanin" w:hint="cs"/>
          <w:sz w:val="28"/>
          <w:szCs w:val="28"/>
          <w:rtl/>
          <w:lang w:bidi="fa-IR"/>
        </w:rPr>
        <w:t xml:space="preserve">-1- ایده های برتر به صورت شفاهی </w:t>
      </w:r>
      <w:r w:rsidR="005652CF">
        <w:rPr>
          <w:rFonts w:cs="B Nazanin" w:hint="cs"/>
          <w:sz w:val="28"/>
          <w:szCs w:val="28"/>
          <w:rtl/>
          <w:lang w:bidi="fa-IR"/>
        </w:rPr>
        <w:t xml:space="preserve">در همایش کشوری آموزش علوم پزشکی </w:t>
      </w:r>
      <w:r w:rsidR="00813123" w:rsidRPr="009C02FB">
        <w:rPr>
          <w:rFonts w:cs="B Nazanin" w:hint="cs"/>
          <w:sz w:val="28"/>
          <w:szCs w:val="28"/>
          <w:rtl/>
          <w:lang w:bidi="fa-IR"/>
        </w:rPr>
        <w:t>ارائه می شود.</w:t>
      </w:r>
    </w:p>
    <w:p w:rsidR="00813123" w:rsidRPr="009C02FB" w:rsidRDefault="005A02AB" w:rsidP="005A02AB">
      <w:pPr>
        <w:bidi/>
        <w:jc w:val="both"/>
        <w:rPr>
          <w:rFonts w:cs="B Nazanin"/>
          <w:sz w:val="28"/>
          <w:szCs w:val="28"/>
          <w:rtl/>
          <w:lang w:bidi="fa-IR"/>
        </w:rPr>
      </w:pPr>
      <w:r>
        <w:rPr>
          <w:rFonts w:cs="B Nazanin" w:hint="cs"/>
          <w:sz w:val="28"/>
          <w:szCs w:val="28"/>
          <w:rtl/>
          <w:lang w:bidi="fa-IR"/>
        </w:rPr>
        <w:t>9</w:t>
      </w:r>
      <w:r w:rsidR="005652CF">
        <w:rPr>
          <w:rFonts w:cs="B Nazanin" w:hint="cs"/>
          <w:sz w:val="28"/>
          <w:szCs w:val="28"/>
          <w:rtl/>
          <w:lang w:bidi="fa-IR"/>
        </w:rPr>
        <w:t xml:space="preserve">-2- به ایده های برتر لوح، </w:t>
      </w:r>
      <w:r w:rsidR="00813123" w:rsidRPr="009C02FB">
        <w:rPr>
          <w:rFonts w:cs="B Nazanin" w:hint="cs"/>
          <w:sz w:val="28"/>
          <w:szCs w:val="28"/>
          <w:rtl/>
          <w:lang w:bidi="fa-IR"/>
        </w:rPr>
        <w:t>تندیس جشنواره و هدایای نقدی تعلق می گیرد.</w:t>
      </w:r>
    </w:p>
    <w:p w:rsidR="00813123" w:rsidRPr="009C02FB" w:rsidRDefault="005A02AB" w:rsidP="005A02AB">
      <w:pPr>
        <w:bidi/>
        <w:jc w:val="both"/>
        <w:rPr>
          <w:rFonts w:cs="B Nazanin"/>
          <w:sz w:val="28"/>
          <w:szCs w:val="28"/>
          <w:rtl/>
          <w:lang w:bidi="fa-IR"/>
        </w:rPr>
      </w:pPr>
      <w:r>
        <w:rPr>
          <w:rFonts w:cs="B Nazanin" w:hint="cs"/>
          <w:sz w:val="28"/>
          <w:szCs w:val="28"/>
          <w:rtl/>
          <w:lang w:bidi="fa-IR"/>
        </w:rPr>
        <w:t>9</w:t>
      </w:r>
      <w:r w:rsidR="00813123" w:rsidRPr="009C02FB">
        <w:rPr>
          <w:rFonts w:cs="B Nazanin" w:hint="cs"/>
          <w:sz w:val="28"/>
          <w:szCs w:val="28"/>
          <w:rtl/>
          <w:lang w:bidi="fa-IR"/>
        </w:rPr>
        <w:t>-3- به ایده رتبه اول در هر حیطه</w:t>
      </w:r>
      <w:r w:rsidR="00E44A14" w:rsidRPr="009C02FB">
        <w:rPr>
          <w:rFonts w:cs="B Nazanin" w:hint="cs"/>
          <w:sz w:val="28"/>
          <w:szCs w:val="28"/>
          <w:rtl/>
          <w:lang w:bidi="fa-IR"/>
        </w:rPr>
        <w:t xml:space="preserve"> امتیاز برخورداری از تسهیلات سهمیه استعدادهای درخشان اعطا می شود.</w:t>
      </w:r>
    </w:p>
    <w:p w:rsidR="00E44A14" w:rsidRPr="009C02FB" w:rsidRDefault="00E44A14" w:rsidP="005652CF">
      <w:pPr>
        <w:bidi/>
        <w:jc w:val="both"/>
        <w:rPr>
          <w:rFonts w:cs="B Nazanin"/>
          <w:sz w:val="28"/>
          <w:szCs w:val="28"/>
          <w:rtl/>
          <w:lang w:bidi="fa-IR"/>
        </w:rPr>
      </w:pPr>
      <w:r w:rsidRPr="009C02FB">
        <w:rPr>
          <w:rFonts w:cs="B Titr" w:hint="cs"/>
          <w:sz w:val="24"/>
          <w:szCs w:val="24"/>
          <w:rtl/>
          <w:lang w:bidi="fa-IR"/>
        </w:rPr>
        <w:t>تبصره 1 :</w:t>
      </w:r>
      <w:r w:rsidRPr="009C02FB">
        <w:rPr>
          <w:rFonts w:cs="B Nazanin" w:hint="cs"/>
          <w:sz w:val="28"/>
          <w:szCs w:val="28"/>
          <w:rtl/>
          <w:lang w:bidi="fa-IR"/>
        </w:rPr>
        <w:t xml:space="preserve"> میزان مشارکت هر یک از دانشجویان در ایده هایی که تو</w:t>
      </w:r>
      <w:r w:rsidR="00C9048A">
        <w:rPr>
          <w:rFonts w:cs="B Nazanin" w:hint="cs"/>
          <w:sz w:val="28"/>
          <w:szCs w:val="28"/>
          <w:rtl/>
          <w:lang w:bidi="fa-IR"/>
        </w:rPr>
        <w:t>سط بیش از یک نفر ارائه شده است</w:t>
      </w:r>
      <w:r w:rsidRPr="009C02FB">
        <w:rPr>
          <w:rFonts w:cs="B Nazanin" w:hint="cs"/>
          <w:sz w:val="28"/>
          <w:szCs w:val="28"/>
          <w:rtl/>
          <w:lang w:bidi="fa-IR"/>
        </w:rPr>
        <w:t xml:space="preserve"> در زمان ارسال ایده به دبیرخانه جشنواره توسط مشارکت کنندگان اعلام می شود. این درصد مشارکت که در مجموع باید </w:t>
      </w:r>
      <w:r w:rsidR="005652CF">
        <w:rPr>
          <w:rFonts w:cs="B Nazanin" w:hint="cs"/>
          <w:sz w:val="28"/>
          <w:szCs w:val="28"/>
          <w:rtl/>
          <w:lang w:bidi="fa-IR"/>
        </w:rPr>
        <w:t>%100</w:t>
      </w:r>
      <w:r w:rsidRPr="009C02FB">
        <w:rPr>
          <w:rFonts w:cs="B Nazanin" w:hint="cs"/>
          <w:sz w:val="28"/>
          <w:szCs w:val="28"/>
          <w:rtl/>
          <w:lang w:bidi="fa-IR"/>
        </w:rPr>
        <w:t xml:space="preserve"> باشد بعد از ارسال و در سایر مراحل جشنواره قابل تغییر نخواهد بود.</w:t>
      </w:r>
    </w:p>
    <w:p w:rsidR="00E44A14" w:rsidRPr="009C02FB" w:rsidRDefault="00E44A14" w:rsidP="009C02FB">
      <w:pPr>
        <w:bidi/>
        <w:jc w:val="both"/>
        <w:rPr>
          <w:rFonts w:cs="B Nazanin"/>
          <w:sz w:val="28"/>
          <w:szCs w:val="28"/>
          <w:rtl/>
          <w:lang w:bidi="fa-IR"/>
        </w:rPr>
      </w:pPr>
      <w:r w:rsidRPr="009C02FB">
        <w:rPr>
          <w:rFonts w:cs="B Titr" w:hint="cs"/>
          <w:sz w:val="24"/>
          <w:szCs w:val="24"/>
          <w:rtl/>
          <w:lang w:bidi="fa-IR"/>
        </w:rPr>
        <w:t>تبصره 2:</w:t>
      </w:r>
      <w:r w:rsidRPr="009C02FB">
        <w:rPr>
          <w:rFonts w:cs="B Nazanin" w:hint="cs"/>
          <w:sz w:val="28"/>
          <w:szCs w:val="28"/>
          <w:rtl/>
          <w:lang w:bidi="fa-IR"/>
        </w:rPr>
        <w:t xml:space="preserve"> هر فرد حداکثر می تواند برنده یکی از جوایز نهایی شود.</w:t>
      </w:r>
    </w:p>
    <w:p w:rsidR="00E44A14" w:rsidRPr="009C02FB" w:rsidRDefault="00E44A14" w:rsidP="0073315E">
      <w:pPr>
        <w:bidi/>
        <w:jc w:val="both"/>
        <w:rPr>
          <w:rFonts w:cs="B Nazanin"/>
          <w:sz w:val="28"/>
          <w:szCs w:val="28"/>
          <w:rtl/>
          <w:lang w:bidi="fa-IR"/>
        </w:rPr>
      </w:pPr>
      <w:r w:rsidRPr="009C02FB">
        <w:rPr>
          <w:rFonts w:cs="B Titr" w:hint="cs"/>
          <w:sz w:val="24"/>
          <w:szCs w:val="24"/>
          <w:rtl/>
          <w:lang w:bidi="fa-IR"/>
        </w:rPr>
        <w:t xml:space="preserve">تبصره 3: </w:t>
      </w:r>
      <w:r w:rsidR="0073315E">
        <w:rPr>
          <w:rFonts w:cs="B Nazanin" w:hint="cs"/>
          <w:sz w:val="28"/>
          <w:szCs w:val="28"/>
          <w:rtl/>
          <w:lang w:bidi="fa-IR"/>
        </w:rPr>
        <w:t>در صورتی که از میان ایده</w:t>
      </w:r>
      <w:r w:rsidR="0073315E">
        <w:rPr>
          <w:rFonts w:cs="B Nazanin"/>
          <w:sz w:val="28"/>
          <w:szCs w:val="28"/>
          <w:rtl/>
          <w:lang w:bidi="fa-IR"/>
        </w:rPr>
        <w:softHyphen/>
      </w:r>
      <w:r w:rsidRPr="009C02FB">
        <w:rPr>
          <w:rFonts w:cs="B Nazanin" w:hint="cs"/>
          <w:sz w:val="28"/>
          <w:szCs w:val="28"/>
          <w:rtl/>
          <w:lang w:bidi="fa-IR"/>
        </w:rPr>
        <w:t>های برگزیده، ایده</w:t>
      </w:r>
      <w:r w:rsidR="0073315E">
        <w:rPr>
          <w:rFonts w:cs="B Nazanin"/>
          <w:sz w:val="28"/>
          <w:szCs w:val="28"/>
          <w:rtl/>
          <w:lang w:bidi="fa-IR"/>
        </w:rPr>
        <w:softHyphen/>
      </w:r>
      <w:r w:rsidRPr="009C02FB">
        <w:rPr>
          <w:rFonts w:cs="B Nazanin" w:hint="cs"/>
          <w:sz w:val="28"/>
          <w:szCs w:val="28"/>
          <w:rtl/>
          <w:lang w:bidi="fa-IR"/>
        </w:rPr>
        <w:t xml:space="preserve">ای قبلا در مرحله نهایی جشنواره قبلی، المپیادهای دانشجویان </w:t>
      </w:r>
      <w:r w:rsidR="00F5223D" w:rsidRPr="009C02FB">
        <w:rPr>
          <w:rFonts w:cs="B Nazanin" w:hint="cs"/>
          <w:sz w:val="28"/>
          <w:szCs w:val="28"/>
          <w:rtl/>
          <w:lang w:bidi="fa-IR"/>
        </w:rPr>
        <w:t>علوم پزشکی کشور و یا در سایر جشنوار</w:t>
      </w:r>
      <w:r w:rsidR="0073315E">
        <w:rPr>
          <w:rFonts w:cs="B Nazanin" w:hint="cs"/>
          <w:sz w:val="28"/>
          <w:szCs w:val="28"/>
          <w:rtl/>
          <w:lang w:bidi="fa-IR"/>
        </w:rPr>
        <w:t>ه</w:t>
      </w:r>
      <w:r w:rsidR="0073315E">
        <w:rPr>
          <w:rFonts w:cs="B Nazanin"/>
          <w:sz w:val="28"/>
          <w:szCs w:val="28"/>
          <w:rtl/>
          <w:lang w:bidi="fa-IR"/>
        </w:rPr>
        <w:softHyphen/>
      </w:r>
      <w:r w:rsidR="00C9048A">
        <w:rPr>
          <w:rFonts w:cs="B Nazanin" w:hint="cs"/>
          <w:sz w:val="28"/>
          <w:szCs w:val="28"/>
          <w:rtl/>
          <w:lang w:bidi="fa-IR"/>
        </w:rPr>
        <w:t>های آموزشی ارائه و برگزیده شده</w:t>
      </w:r>
      <w:r w:rsidR="0073315E">
        <w:rPr>
          <w:rFonts w:cs="B Nazanin" w:hint="cs"/>
          <w:sz w:val="28"/>
          <w:szCs w:val="28"/>
          <w:rtl/>
          <w:lang w:bidi="fa-IR"/>
        </w:rPr>
        <w:t xml:space="preserve"> باشد، از میان ایده</w:t>
      </w:r>
      <w:r w:rsidR="0073315E">
        <w:rPr>
          <w:rFonts w:cs="B Nazanin"/>
          <w:sz w:val="28"/>
          <w:szCs w:val="28"/>
          <w:rtl/>
          <w:lang w:bidi="fa-IR"/>
        </w:rPr>
        <w:softHyphen/>
      </w:r>
      <w:r w:rsidR="00F5223D" w:rsidRPr="009C02FB">
        <w:rPr>
          <w:rFonts w:cs="B Nazanin" w:hint="cs"/>
          <w:sz w:val="28"/>
          <w:szCs w:val="28"/>
          <w:rtl/>
          <w:lang w:bidi="fa-IR"/>
        </w:rPr>
        <w:t>های برگزیده خارج شده و ایده</w:t>
      </w:r>
      <w:r w:rsidR="0073315E">
        <w:rPr>
          <w:rFonts w:cs="B Nazanin" w:hint="cs"/>
          <w:sz w:val="28"/>
          <w:szCs w:val="28"/>
          <w:rtl/>
          <w:lang w:bidi="fa-IR"/>
        </w:rPr>
        <w:t xml:space="preserve"> دیگری طبق رتبه بندی نهایی ایده</w:t>
      </w:r>
      <w:r w:rsidR="0073315E">
        <w:rPr>
          <w:rFonts w:cs="B Nazanin"/>
          <w:sz w:val="28"/>
          <w:szCs w:val="28"/>
          <w:rtl/>
          <w:lang w:bidi="fa-IR"/>
        </w:rPr>
        <w:softHyphen/>
      </w:r>
      <w:r w:rsidR="00F5223D" w:rsidRPr="009C02FB">
        <w:rPr>
          <w:rFonts w:cs="B Nazanin" w:hint="cs"/>
          <w:sz w:val="28"/>
          <w:szCs w:val="28"/>
          <w:rtl/>
          <w:lang w:bidi="fa-IR"/>
        </w:rPr>
        <w:t>ها جایگزین آن می شود.</w:t>
      </w:r>
    </w:p>
    <w:p w:rsidR="00F5223D" w:rsidRPr="009C02FB" w:rsidRDefault="00F5223D" w:rsidP="009C02FB">
      <w:pPr>
        <w:bidi/>
        <w:jc w:val="both"/>
        <w:rPr>
          <w:rFonts w:cs="B Nazanin"/>
          <w:sz w:val="28"/>
          <w:szCs w:val="28"/>
          <w:rtl/>
          <w:lang w:bidi="fa-IR"/>
        </w:rPr>
      </w:pPr>
      <w:r w:rsidRPr="009C02FB">
        <w:rPr>
          <w:rFonts w:cs="B Titr" w:hint="cs"/>
          <w:sz w:val="24"/>
          <w:szCs w:val="24"/>
          <w:rtl/>
          <w:lang w:bidi="fa-IR"/>
        </w:rPr>
        <w:t>تبصره 4 :</w:t>
      </w:r>
      <w:r w:rsidRPr="009C02FB">
        <w:rPr>
          <w:rFonts w:cs="B Nazanin" w:hint="cs"/>
          <w:sz w:val="28"/>
          <w:szCs w:val="28"/>
          <w:rtl/>
          <w:lang w:bidi="fa-IR"/>
        </w:rPr>
        <w:t xml:space="preserve"> مالکیت معنوی ایده ارائه شده به مدت سه سال از زمان برگزاری جشنواره به ارائه کنندگان آن تعلق دارد و اجرایی کردن آن بدون کسب اجازه مکتوب از ایشان ممنوع است.</w:t>
      </w:r>
    </w:p>
    <w:p w:rsidR="007132FD" w:rsidRPr="009C02FB" w:rsidRDefault="007132FD" w:rsidP="009C02FB">
      <w:pPr>
        <w:bidi/>
        <w:jc w:val="both"/>
        <w:rPr>
          <w:rFonts w:cs="B Nazanin"/>
          <w:sz w:val="28"/>
          <w:szCs w:val="28"/>
          <w:rtl/>
          <w:lang w:bidi="fa-IR"/>
        </w:rPr>
      </w:pPr>
    </w:p>
    <w:p w:rsidR="00670920" w:rsidRPr="009C02FB" w:rsidRDefault="00670920" w:rsidP="009C02FB">
      <w:pPr>
        <w:bidi/>
        <w:jc w:val="both"/>
        <w:rPr>
          <w:rFonts w:cs="B Nazanin"/>
          <w:sz w:val="28"/>
          <w:szCs w:val="28"/>
          <w:rtl/>
          <w:lang w:bidi="fa-IR"/>
        </w:rPr>
      </w:pPr>
    </w:p>
    <w:sectPr w:rsidR="00670920" w:rsidRPr="009C02FB" w:rsidSect="009C02FB">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Andalus">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CB"/>
    <w:rsid w:val="000471EB"/>
    <w:rsid w:val="000D0CB4"/>
    <w:rsid w:val="001851CE"/>
    <w:rsid w:val="004712A7"/>
    <w:rsid w:val="004C1E16"/>
    <w:rsid w:val="004E453C"/>
    <w:rsid w:val="005652CF"/>
    <w:rsid w:val="005A02AB"/>
    <w:rsid w:val="00670920"/>
    <w:rsid w:val="007132FD"/>
    <w:rsid w:val="0073315E"/>
    <w:rsid w:val="00734ACF"/>
    <w:rsid w:val="007D4B08"/>
    <w:rsid w:val="00813123"/>
    <w:rsid w:val="00833551"/>
    <w:rsid w:val="009C02FB"/>
    <w:rsid w:val="009C71CB"/>
    <w:rsid w:val="00A059AD"/>
    <w:rsid w:val="00A21B13"/>
    <w:rsid w:val="00BA52FE"/>
    <w:rsid w:val="00C9048A"/>
    <w:rsid w:val="00CC6CD5"/>
    <w:rsid w:val="00E44A14"/>
    <w:rsid w:val="00F52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CC53B-9DF3-445C-87F8-49421D0B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6B0F-7971-4F0C-A7FB-E6D80378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2023-12-11T10:17:00Z</cp:lastPrinted>
  <dcterms:created xsi:type="dcterms:W3CDTF">2023-12-13T04:47:00Z</dcterms:created>
  <dcterms:modified xsi:type="dcterms:W3CDTF">2023-12-13T04:55:00Z</dcterms:modified>
</cp:coreProperties>
</file>